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A8" w:rsidRDefault="00C63EA8" w:rsidP="00C63EA8">
      <w:pPr>
        <w:tabs>
          <w:tab w:val="left" w:pos="4678"/>
        </w:tabs>
        <w:rPr>
          <w:rFonts w:ascii="Arial" w:hAnsi="Arial" w:cs="Arial"/>
          <w:b/>
        </w:rPr>
      </w:pPr>
      <w:r>
        <w:rPr>
          <w:rFonts w:ascii="Arial" w:hAnsi="Arial" w:cs="Arial"/>
          <w:b/>
        </w:rPr>
        <w:tab/>
      </w:r>
    </w:p>
    <w:p w:rsidR="0054192B" w:rsidRPr="003158AB" w:rsidRDefault="0054192B" w:rsidP="00C63EA8">
      <w:pPr>
        <w:tabs>
          <w:tab w:val="left" w:pos="4678"/>
        </w:tabs>
        <w:rPr>
          <w:rFonts w:ascii="Arial" w:hAnsi="Arial" w:cs="Arial"/>
          <w:b/>
          <w:sz w:val="22"/>
        </w:rPr>
      </w:pPr>
    </w:p>
    <w:p w:rsidR="00C63EA8" w:rsidRDefault="00C63EA8" w:rsidP="00C63EA8">
      <w:pPr>
        <w:tabs>
          <w:tab w:val="left" w:pos="5954"/>
        </w:tabs>
        <w:rPr>
          <w:rFonts w:ascii="Bookman Old Style" w:hAnsi="Bookman Old Style" w:cs="Arial"/>
          <w:b/>
          <w:sz w:val="4"/>
          <w:szCs w:val="4"/>
        </w:rPr>
      </w:pPr>
    </w:p>
    <w:p w:rsidR="00C63EA8" w:rsidRPr="00046C87" w:rsidRDefault="0054192B" w:rsidP="00C63EA8">
      <w:pPr>
        <w:pStyle w:val="Titre2"/>
        <w:tabs>
          <w:tab w:val="clear" w:pos="5103"/>
          <w:tab w:val="left" w:pos="4678"/>
        </w:tabs>
        <w:rPr>
          <w:sz w:val="22"/>
        </w:rPr>
      </w:pPr>
      <w:r>
        <w:rPr>
          <w:b w:val="0"/>
          <w:noProof/>
          <w:lang w:val="fr-CH" w:eastAsia="fr-CH"/>
        </w:rPr>
        <w:drawing>
          <wp:anchor distT="0" distB="0" distL="114300" distR="114300" simplePos="0" relativeHeight="251658240" behindDoc="0" locked="0" layoutInCell="1" allowOverlap="1">
            <wp:simplePos x="0" y="0"/>
            <wp:positionH relativeFrom="column">
              <wp:posOffset>685165</wp:posOffset>
            </wp:positionH>
            <wp:positionV relativeFrom="paragraph">
              <wp:posOffset>25400</wp:posOffset>
            </wp:positionV>
            <wp:extent cx="571500" cy="685800"/>
            <wp:effectExtent l="0" t="0" r="0" b="0"/>
            <wp:wrapNone/>
            <wp:docPr id="1" name="Image 1" descr="Val-d'Illiez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d'Illiez 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EA8">
        <w:rPr>
          <w:caps/>
        </w:rPr>
        <w:tab/>
      </w:r>
      <w:r w:rsidR="00C63EA8" w:rsidRPr="006B17A1">
        <w:rPr>
          <w:caps/>
          <w:sz w:val="22"/>
        </w:rPr>
        <w:t>A retourner par</w:t>
      </w:r>
      <w:r w:rsidR="00C63EA8" w:rsidRPr="006B17A1">
        <w:rPr>
          <w:sz w:val="22"/>
        </w:rPr>
        <w:t> :</w:t>
      </w:r>
    </w:p>
    <w:p w:rsidR="00C63EA8" w:rsidRPr="006B17A1" w:rsidRDefault="00C63EA8" w:rsidP="00C63EA8">
      <w:pPr>
        <w:numPr>
          <w:ilvl w:val="0"/>
          <w:numId w:val="2"/>
        </w:numPr>
        <w:tabs>
          <w:tab w:val="left" w:pos="2268"/>
          <w:tab w:val="left" w:pos="4962"/>
          <w:tab w:val="left" w:pos="6379"/>
        </w:tabs>
        <w:ind w:left="4962" w:hanging="284"/>
        <w:rPr>
          <w:rFonts w:ascii="Arial" w:hAnsi="Arial" w:cs="Arial"/>
          <w:sz w:val="20"/>
        </w:rPr>
      </w:pPr>
      <w:r w:rsidRPr="006B17A1">
        <w:rPr>
          <w:rFonts w:ascii="Arial" w:hAnsi="Arial" w:cs="Arial"/>
          <w:b/>
          <w:sz w:val="20"/>
        </w:rPr>
        <w:t>courrier à</w:t>
      </w:r>
      <w:r>
        <w:rPr>
          <w:rFonts w:ascii="Arial" w:hAnsi="Arial" w:cs="Arial"/>
          <w:sz w:val="22"/>
        </w:rPr>
        <w:tab/>
      </w:r>
      <w:r w:rsidRPr="006B17A1">
        <w:rPr>
          <w:rFonts w:ascii="Arial" w:hAnsi="Arial" w:cs="Arial"/>
          <w:sz w:val="20"/>
        </w:rPr>
        <w:t>Administration communale</w:t>
      </w:r>
    </w:p>
    <w:p w:rsidR="00C63EA8" w:rsidRPr="006B17A1" w:rsidRDefault="00C63EA8" w:rsidP="00C63EA8">
      <w:pPr>
        <w:tabs>
          <w:tab w:val="left" w:pos="6379"/>
        </w:tabs>
        <w:rPr>
          <w:rFonts w:ascii="Arial" w:hAnsi="Arial" w:cs="Arial"/>
          <w:sz w:val="20"/>
        </w:rPr>
      </w:pPr>
      <w:r w:rsidRPr="006B17A1">
        <w:rPr>
          <w:rFonts w:ascii="Arial" w:hAnsi="Arial" w:cs="Arial"/>
          <w:sz w:val="20"/>
        </w:rPr>
        <w:tab/>
        <w:t>Service technique</w:t>
      </w:r>
    </w:p>
    <w:p w:rsidR="00C63EA8" w:rsidRPr="006B17A1" w:rsidRDefault="00C63EA8" w:rsidP="00C63EA8">
      <w:pPr>
        <w:tabs>
          <w:tab w:val="left" w:pos="6379"/>
        </w:tabs>
        <w:rPr>
          <w:rFonts w:ascii="Arial" w:hAnsi="Arial" w:cs="Arial"/>
          <w:sz w:val="20"/>
        </w:rPr>
      </w:pPr>
      <w:r w:rsidRPr="006B17A1">
        <w:rPr>
          <w:rFonts w:ascii="Arial" w:hAnsi="Arial" w:cs="Arial"/>
          <w:sz w:val="20"/>
        </w:rPr>
        <w:tab/>
        <w:t>Route des Crosets 2</w:t>
      </w:r>
    </w:p>
    <w:p w:rsidR="00C63EA8" w:rsidRPr="00046C87" w:rsidRDefault="00C63EA8" w:rsidP="00C63EA8">
      <w:pPr>
        <w:tabs>
          <w:tab w:val="left" w:pos="6379"/>
        </w:tabs>
        <w:rPr>
          <w:rFonts w:ascii="Arial" w:hAnsi="Arial" w:cs="Arial"/>
          <w:sz w:val="22"/>
        </w:rPr>
      </w:pPr>
      <w:r w:rsidRPr="006B17A1">
        <w:rPr>
          <w:rFonts w:ascii="Arial" w:hAnsi="Arial" w:cs="Arial"/>
          <w:sz w:val="20"/>
        </w:rPr>
        <w:tab/>
        <w:t>1873 Val-d’Illiez</w:t>
      </w:r>
    </w:p>
    <w:p w:rsidR="00C63EA8" w:rsidRPr="006B17A1" w:rsidRDefault="0054192B" w:rsidP="0054192B">
      <w:pPr>
        <w:tabs>
          <w:tab w:val="left" w:pos="2268"/>
        </w:tabs>
        <w:rPr>
          <w:rFonts w:ascii="Arial" w:hAnsi="Arial" w:cs="Arial"/>
          <w:sz w:val="16"/>
          <w:szCs w:val="16"/>
        </w:rPr>
      </w:pPr>
      <w:r w:rsidRPr="0054192B">
        <w:rPr>
          <w:rFonts w:ascii="Arial" w:hAnsi="Arial" w:cs="Arial"/>
          <w:b/>
          <w:caps/>
          <w:sz w:val="22"/>
          <w:szCs w:val="22"/>
        </w:rPr>
        <w:t>Commune de Val-d'Illiez</w:t>
      </w:r>
    </w:p>
    <w:p w:rsidR="00C63EA8" w:rsidRPr="006B17A1" w:rsidRDefault="00C63EA8" w:rsidP="00C63EA8">
      <w:pPr>
        <w:numPr>
          <w:ilvl w:val="0"/>
          <w:numId w:val="2"/>
        </w:numPr>
        <w:tabs>
          <w:tab w:val="left" w:pos="2268"/>
          <w:tab w:val="left" w:pos="4962"/>
          <w:tab w:val="left" w:pos="6379"/>
        </w:tabs>
        <w:ind w:left="4962" w:hanging="284"/>
        <w:rPr>
          <w:rFonts w:ascii="Arial" w:hAnsi="Arial" w:cs="Arial"/>
          <w:b/>
          <w:sz w:val="20"/>
        </w:rPr>
      </w:pPr>
      <w:r w:rsidRPr="006B17A1">
        <w:rPr>
          <w:rFonts w:ascii="Arial" w:hAnsi="Arial" w:cs="Arial"/>
          <w:b/>
          <w:sz w:val="20"/>
        </w:rPr>
        <w:t>mail à</w:t>
      </w:r>
      <w:r w:rsidRPr="006B17A1">
        <w:rPr>
          <w:rFonts w:ascii="Arial" w:hAnsi="Arial" w:cs="Arial"/>
          <w:b/>
          <w:sz w:val="22"/>
        </w:rPr>
        <w:tab/>
      </w:r>
      <w:hyperlink r:id="rId8" w:history="1">
        <w:r w:rsidRPr="006B17A1">
          <w:rPr>
            <w:rFonts w:ascii="Arial" w:hAnsi="Arial" w:cs="Arial"/>
            <w:sz w:val="20"/>
          </w:rPr>
          <w:t>administration@illiez.ch</w:t>
        </w:r>
      </w:hyperlink>
      <w:r w:rsidRPr="006B17A1">
        <w:rPr>
          <w:rFonts w:ascii="Arial" w:hAnsi="Arial" w:cs="Arial"/>
          <w:sz w:val="20"/>
        </w:rPr>
        <w:t xml:space="preserve"> et </w:t>
      </w:r>
    </w:p>
    <w:p w:rsidR="00C63EA8" w:rsidRPr="006B17A1" w:rsidRDefault="00C63EA8" w:rsidP="00C63EA8">
      <w:pPr>
        <w:tabs>
          <w:tab w:val="left" w:pos="2268"/>
          <w:tab w:val="left" w:pos="4962"/>
          <w:tab w:val="left" w:pos="6379"/>
        </w:tabs>
        <w:ind w:left="4962"/>
        <w:rPr>
          <w:rFonts w:ascii="Arial" w:hAnsi="Arial" w:cs="Arial"/>
          <w:b/>
          <w:sz w:val="20"/>
        </w:rPr>
      </w:pPr>
      <w:r w:rsidRPr="006B17A1">
        <w:rPr>
          <w:rFonts w:ascii="Arial" w:hAnsi="Arial" w:cs="Arial"/>
          <w:b/>
          <w:sz w:val="20"/>
        </w:rPr>
        <w:tab/>
      </w:r>
      <w:hyperlink r:id="rId9" w:history="1">
        <w:r w:rsidRPr="006B17A1">
          <w:rPr>
            <w:rFonts w:ascii="Arial" w:hAnsi="Arial" w:cs="Arial"/>
            <w:sz w:val="20"/>
          </w:rPr>
          <w:t>securite@monthey.ch</w:t>
        </w:r>
      </w:hyperlink>
      <w:r w:rsidRPr="006B17A1">
        <w:rPr>
          <w:rFonts w:ascii="Arial" w:hAnsi="Arial" w:cs="Arial"/>
          <w:b/>
          <w:sz w:val="20"/>
        </w:rPr>
        <w:t xml:space="preserve"> </w:t>
      </w:r>
    </w:p>
    <w:p w:rsidR="00C63EA8" w:rsidRPr="006564B5" w:rsidRDefault="00C63EA8" w:rsidP="00C63EA8">
      <w:pPr>
        <w:ind w:left="3119"/>
        <w:jc w:val="center"/>
        <w:rPr>
          <w:rFonts w:ascii="Arial" w:hAnsi="Arial" w:cs="Arial"/>
          <w:b/>
          <w:color w:val="FFFFFF"/>
          <w:sz w:val="16"/>
          <w:szCs w:val="16"/>
        </w:rPr>
      </w:pPr>
    </w:p>
    <w:p w:rsidR="00C63EA8" w:rsidRPr="00D7529B" w:rsidRDefault="00C63EA8" w:rsidP="00C63EA8">
      <w:pPr>
        <w:shd w:val="clear" w:color="auto" w:fill="000000"/>
        <w:tabs>
          <w:tab w:val="left" w:pos="5670"/>
        </w:tabs>
        <w:rPr>
          <w:rFonts w:ascii="Arial" w:hAnsi="Arial" w:cs="Arial"/>
          <w:b/>
          <w:color w:val="FFFFFF"/>
          <w:sz w:val="32"/>
          <w:szCs w:val="32"/>
        </w:rPr>
      </w:pPr>
      <w:r w:rsidRPr="00D7529B">
        <w:rPr>
          <w:rFonts w:ascii="Arial" w:hAnsi="Arial" w:cs="Arial"/>
          <w:b/>
          <w:color w:val="FFFFFF"/>
          <w:sz w:val="32"/>
          <w:szCs w:val="32"/>
        </w:rPr>
        <w:t>Annonce de fin des travaux</w:t>
      </w:r>
    </w:p>
    <w:p w:rsidR="00C63EA8" w:rsidRPr="00D7529B" w:rsidRDefault="00C63EA8" w:rsidP="00C63EA8">
      <w:pPr>
        <w:shd w:val="clear" w:color="auto" w:fill="000000"/>
        <w:tabs>
          <w:tab w:val="left" w:pos="5670"/>
        </w:tabs>
        <w:rPr>
          <w:rFonts w:ascii="Arial" w:hAnsi="Arial" w:cs="Arial"/>
          <w:b/>
          <w:color w:val="FFFFFF"/>
          <w:sz w:val="22"/>
          <w:szCs w:val="22"/>
        </w:rPr>
      </w:pPr>
      <w:r w:rsidRPr="00D7529B">
        <w:rPr>
          <w:rFonts w:ascii="Arial" w:hAnsi="Arial" w:cs="Arial"/>
          <w:b/>
          <w:color w:val="FFFFFF"/>
          <w:sz w:val="22"/>
          <w:szCs w:val="22"/>
        </w:rPr>
        <w:t>avec demande d’établissement du permis d’habiter</w:t>
      </w:r>
      <w:r>
        <w:rPr>
          <w:rFonts w:ascii="Arial" w:hAnsi="Arial" w:cs="Arial"/>
          <w:b/>
          <w:color w:val="FFFFFF"/>
          <w:sz w:val="22"/>
          <w:szCs w:val="22"/>
        </w:rPr>
        <w:t>, d’utiliser</w:t>
      </w:r>
      <w:r w:rsidRPr="00D7529B">
        <w:rPr>
          <w:rFonts w:ascii="Arial" w:hAnsi="Arial" w:cs="Arial"/>
          <w:b/>
          <w:color w:val="FFFFFF"/>
          <w:sz w:val="22"/>
          <w:szCs w:val="22"/>
        </w:rPr>
        <w:t xml:space="preserve"> ou d’exploiter</w:t>
      </w:r>
    </w:p>
    <w:p w:rsidR="00C63EA8" w:rsidRPr="006564B5" w:rsidRDefault="00C63EA8" w:rsidP="00C63EA8">
      <w:pPr>
        <w:rPr>
          <w:rFonts w:ascii="Arial" w:hAnsi="Arial" w:cs="Arial"/>
          <w:sz w:val="16"/>
          <w:szCs w:val="16"/>
        </w:rPr>
      </w:pPr>
    </w:p>
    <w:p w:rsidR="00C63EA8" w:rsidRPr="003158AB" w:rsidRDefault="00C63EA8" w:rsidP="00C63EA8">
      <w:pPr>
        <w:tabs>
          <w:tab w:val="left" w:pos="3686"/>
        </w:tabs>
        <w:autoSpaceDE w:val="0"/>
        <w:autoSpaceDN w:val="0"/>
        <w:adjustRightInd w:val="0"/>
        <w:ind w:right="-1"/>
        <w:rPr>
          <w:rFonts w:ascii="Arial" w:hAnsi="Arial" w:cs="Arial"/>
          <w:b/>
          <w:sz w:val="18"/>
          <w:szCs w:val="18"/>
        </w:rPr>
      </w:pPr>
      <w:r w:rsidRPr="003158AB">
        <w:rPr>
          <w:rFonts w:ascii="Arial" w:hAnsi="Arial" w:cs="Arial"/>
          <w:b/>
          <w:sz w:val="18"/>
          <w:szCs w:val="18"/>
        </w:rPr>
        <w:t>Conformément aux conditions générales de l’autorisation de construire et à l’art. 55 al. 3 let. b de la loi sur les constructions du 15 décembre 2016 (LC) : « Le bénéficiaire d’une autorisation de construire ou son mandataire est tenu d</w:t>
      </w:r>
      <w:bookmarkStart w:id="0" w:name="_GoBack"/>
      <w:bookmarkEnd w:id="0"/>
      <w:r w:rsidRPr="003158AB">
        <w:rPr>
          <w:rFonts w:ascii="Arial" w:hAnsi="Arial" w:cs="Arial"/>
          <w:b/>
          <w:sz w:val="18"/>
          <w:szCs w:val="18"/>
        </w:rPr>
        <w:t>'informer l’autorité compétente du début et de la fin des travaux. Sont réservés les devoirs d’annonces à d’autres entités, en particulier à l’office compétent en matière de protection civile ».</w:t>
      </w:r>
    </w:p>
    <w:p w:rsidR="00C63EA8" w:rsidRPr="006564B5" w:rsidRDefault="00C63EA8" w:rsidP="00C63EA8">
      <w:pPr>
        <w:tabs>
          <w:tab w:val="left" w:pos="3402"/>
          <w:tab w:val="left" w:pos="3686"/>
          <w:tab w:val="right" w:pos="9071"/>
        </w:tabs>
        <w:spacing w:after="120"/>
        <w:rPr>
          <w:rFonts w:ascii="Arial" w:hAnsi="Arial" w:cs="Arial"/>
          <w:sz w:val="16"/>
          <w:szCs w:val="16"/>
        </w:rPr>
      </w:pPr>
    </w:p>
    <w:p w:rsidR="00C63EA8" w:rsidRPr="006B17A1" w:rsidRDefault="00C63EA8" w:rsidP="00C63EA8">
      <w:pPr>
        <w:tabs>
          <w:tab w:val="left" w:pos="3402"/>
          <w:tab w:val="left" w:pos="3686"/>
          <w:tab w:val="right" w:leader="underscore" w:pos="5954"/>
          <w:tab w:val="left" w:pos="6237"/>
          <w:tab w:val="left" w:pos="6521"/>
          <w:tab w:val="right" w:leader="underscore" w:pos="8789"/>
        </w:tabs>
        <w:spacing w:after="120"/>
        <w:rPr>
          <w:rFonts w:ascii="Arial" w:hAnsi="Arial" w:cs="Arial"/>
          <w:sz w:val="22"/>
          <w:szCs w:val="22"/>
        </w:rPr>
      </w:pPr>
      <w:r w:rsidRPr="006B17A1">
        <w:rPr>
          <w:rFonts w:ascii="Arial" w:hAnsi="Arial" w:cs="Arial"/>
          <w:sz w:val="22"/>
          <w:szCs w:val="22"/>
        </w:rPr>
        <w:t>N° dossier / N° parcelle</w:t>
      </w:r>
      <w:r w:rsidRPr="006B17A1">
        <w:rPr>
          <w:rFonts w:ascii="Arial" w:hAnsi="Arial" w:cs="Arial"/>
          <w:sz w:val="22"/>
          <w:szCs w:val="22"/>
        </w:rPr>
        <w:tab/>
      </w:r>
      <w:r w:rsidRPr="006B17A1">
        <w:rPr>
          <w:rFonts w:ascii="Arial" w:hAnsi="Arial" w:cs="Arial"/>
          <w:sz w:val="22"/>
          <w:szCs w:val="22"/>
        </w:rPr>
        <w:tab/>
        <w:t xml:space="preserve">: </w:t>
      </w:r>
      <w:permStart w:id="519133650" w:edGrp="everyone"/>
      <w:r w:rsidRPr="0013120C">
        <w:rPr>
          <w:rFonts w:ascii="Arial" w:hAnsi="Arial" w:cs="Arial"/>
          <w:sz w:val="20"/>
        </w:rPr>
        <w:tab/>
      </w:r>
      <w:permEnd w:id="519133650"/>
      <w:r>
        <w:rPr>
          <w:rFonts w:ascii="Arial" w:hAnsi="Arial" w:cs="Arial"/>
          <w:sz w:val="22"/>
          <w:szCs w:val="22"/>
        </w:rPr>
        <w:tab/>
        <w:t>/</w:t>
      </w:r>
      <w:r>
        <w:rPr>
          <w:rFonts w:ascii="Arial" w:hAnsi="Arial" w:cs="Arial"/>
          <w:sz w:val="22"/>
          <w:szCs w:val="22"/>
        </w:rPr>
        <w:tab/>
      </w:r>
      <w:permStart w:id="61743429" w:edGrp="everyone"/>
      <w:r w:rsidRPr="0013120C">
        <w:rPr>
          <w:rFonts w:ascii="Arial" w:hAnsi="Arial" w:cs="Arial"/>
          <w:sz w:val="20"/>
        </w:rPr>
        <w:tab/>
      </w:r>
      <w:permEnd w:id="61743429"/>
    </w:p>
    <w:p w:rsidR="00C63EA8" w:rsidRPr="006B17A1" w:rsidRDefault="00C63EA8" w:rsidP="00C63EA8">
      <w:pPr>
        <w:tabs>
          <w:tab w:val="left" w:pos="3402"/>
          <w:tab w:val="left" w:pos="3686"/>
          <w:tab w:val="right" w:leader="underscore" w:pos="8789"/>
        </w:tabs>
        <w:spacing w:after="120"/>
        <w:rPr>
          <w:rFonts w:ascii="Arial" w:hAnsi="Arial" w:cs="Arial"/>
          <w:sz w:val="22"/>
          <w:szCs w:val="22"/>
        </w:rPr>
      </w:pPr>
      <w:r w:rsidRPr="006B17A1">
        <w:rPr>
          <w:rFonts w:ascii="Arial" w:hAnsi="Arial" w:cs="Arial"/>
          <w:sz w:val="22"/>
          <w:szCs w:val="22"/>
        </w:rPr>
        <w:t>Nom et prénom du requérant</w:t>
      </w:r>
      <w:r w:rsidRPr="006B17A1">
        <w:rPr>
          <w:rFonts w:ascii="Arial" w:hAnsi="Arial" w:cs="Arial"/>
          <w:sz w:val="22"/>
          <w:szCs w:val="22"/>
        </w:rPr>
        <w:tab/>
      </w:r>
      <w:r w:rsidRPr="006B17A1">
        <w:rPr>
          <w:rFonts w:ascii="Arial" w:hAnsi="Arial" w:cs="Arial"/>
          <w:sz w:val="22"/>
          <w:szCs w:val="22"/>
        </w:rPr>
        <w:tab/>
        <w:t xml:space="preserve">: </w:t>
      </w:r>
      <w:permStart w:id="802885106" w:edGrp="everyone"/>
      <w:r w:rsidRPr="0013120C">
        <w:rPr>
          <w:rFonts w:ascii="Arial" w:hAnsi="Arial" w:cs="Arial"/>
          <w:sz w:val="20"/>
        </w:rPr>
        <w:tab/>
      </w:r>
      <w:permEnd w:id="802885106"/>
    </w:p>
    <w:p w:rsidR="00C63EA8" w:rsidRPr="006B17A1" w:rsidRDefault="00C63EA8" w:rsidP="00C63EA8">
      <w:pPr>
        <w:tabs>
          <w:tab w:val="left" w:pos="3402"/>
          <w:tab w:val="left" w:pos="3686"/>
          <w:tab w:val="right" w:leader="underscore" w:pos="8789"/>
        </w:tabs>
        <w:spacing w:after="120"/>
        <w:rPr>
          <w:rFonts w:ascii="Arial" w:hAnsi="Arial" w:cs="Arial"/>
          <w:sz w:val="22"/>
          <w:szCs w:val="22"/>
        </w:rPr>
      </w:pPr>
      <w:r>
        <w:rPr>
          <w:rFonts w:ascii="Arial" w:hAnsi="Arial" w:cs="Arial"/>
          <w:sz w:val="22"/>
          <w:szCs w:val="22"/>
        </w:rPr>
        <w:t>Projet</w:t>
      </w:r>
      <w:r w:rsidRPr="006B17A1">
        <w:rPr>
          <w:rFonts w:ascii="Arial" w:hAnsi="Arial" w:cs="Arial"/>
          <w:sz w:val="22"/>
          <w:szCs w:val="22"/>
        </w:rPr>
        <w:tab/>
      </w:r>
      <w:r w:rsidRPr="006B17A1">
        <w:rPr>
          <w:rFonts w:ascii="Arial" w:hAnsi="Arial" w:cs="Arial"/>
          <w:sz w:val="22"/>
          <w:szCs w:val="22"/>
        </w:rPr>
        <w:tab/>
        <w:t xml:space="preserve">: </w:t>
      </w:r>
      <w:permStart w:id="1056726310" w:edGrp="everyone"/>
      <w:r w:rsidRPr="0013120C">
        <w:rPr>
          <w:rFonts w:ascii="Arial" w:hAnsi="Arial" w:cs="Arial"/>
          <w:sz w:val="20"/>
        </w:rPr>
        <w:tab/>
      </w:r>
      <w:permEnd w:id="1056726310"/>
    </w:p>
    <w:p w:rsidR="00C63EA8" w:rsidRPr="006B17A1" w:rsidRDefault="00C63EA8" w:rsidP="00C63EA8">
      <w:pPr>
        <w:tabs>
          <w:tab w:val="left" w:pos="3402"/>
          <w:tab w:val="left" w:pos="3686"/>
          <w:tab w:val="right" w:leader="underscore" w:pos="8789"/>
        </w:tabs>
        <w:spacing w:after="120"/>
        <w:rPr>
          <w:rFonts w:ascii="Arial" w:hAnsi="Arial" w:cs="Arial"/>
          <w:sz w:val="22"/>
          <w:szCs w:val="22"/>
        </w:rPr>
      </w:pPr>
      <w:r w:rsidRPr="006B17A1">
        <w:rPr>
          <w:rFonts w:ascii="Arial" w:hAnsi="Arial" w:cs="Arial"/>
          <w:sz w:val="22"/>
          <w:szCs w:val="22"/>
        </w:rPr>
        <w:t xml:space="preserve">Type de bâtiment </w:t>
      </w:r>
      <w:r w:rsidRPr="0013120C">
        <w:rPr>
          <w:rFonts w:ascii="Arial" w:hAnsi="Arial" w:cs="Arial"/>
          <w:sz w:val="16"/>
          <w:szCs w:val="16"/>
        </w:rPr>
        <w:t>(individuel, collectif…)</w:t>
      </w:r>
      <w:r w:rsidRPr="0013120C">
        <w:rPr>
          <w:rFonts w:ascii="Arial" w:hAnsi="Arial" w:cs="Arial"/>
          <w:sz w:val="20"/>
        </w:rPr>
        <w:tab/>
      </w:r>
      <w:r>
        <w:rPr>
          <w:rFonts w:ascii="Arial" w:hAnsi="Arial" w:cs="Arial"/>
          <w:sz w:val="20"/>
        </w:rPr>
        <w:tab/>
        <w:t xml:space="preserve">: </w:t>
      </w:r>
      <w:permStart w:id="1023608750" w:edGrp="everyone"/>
      <w:r>
        <w:rPr>
          <w:rFonts w:ascii="Arial" w:hAnsi="Arial" w:cs="Arial"/>
          <w:sz w:val="20"/>
        </w:rPr>
        <w:tab/>
      </w:r>
      <w:permEnd w:id="1023608750"/>
    </w:p>
    <w:p w:rsidR="00C63EA8" w:rsidRPr="006B17A1" w:rsidRDefault="00C63EA8" w:rsidP="00C63EA8">
      <w:pPr>
        <w:tabs>
          <w:tab w:val="left" w:pos="3402"/>
          <w:tab w:val="left" w:pos="3686"/>
          <w:tab w:val="right" w:leader="underscore" w:pos="5954"/>
          <w:tab w:val="left" w:pos="6237"/>
          <w:tab w:val="left" w:pos="6521"/>
          <w:tab w:val="right" w:leader="underscore" w:pos="8789"/>
        </w:tabs>
        <w:spacing w:after="120"/>
        <w:rPr>
          <w:rFonts w:ascii="Arial" w:hAnsi="Arial" w:cs="Arial"/>
          <w:sz w:val="22"/>
          <w:szCs w:val="22"/>
        </w:rPr>
      </w:pPr>
      <w:r w:rsidRPr="006B17A1">
        <w:rPr>
          <w:rFonts w:ascii="Arial" w:hAnsi="Arial" w:cs="Arial"/>
          <w:sz w:val="22"/>
          <w:szCs w:val="22"/>
        </w:rPr>
        <w:t xml:space="preserve">Nombre d’appartements </w:t>
      </w:r>
      <w:r>
        <w:rPr>
          <w:rFonts w:ascii="Arial" w:hAnsi="Arial" w:cs="Arial"/>
          <w:sz w:val="22"/>
          <w:szCs w:val="22"/>
        </w:rPr>
        <w:t>/</w:t>
      </w:r>
      <w:r w:rsidRPr="006B17A1">
        <w:rPr>
          <w:rFonts w:ascii="Arial" w:hAnsi="Arial" w:cs="Arial"/>
          <w:sz w:val="22"/>
          <w:szCs w:val="22"/>
        </w:rPr>
        <w:t xml:space="preserve"> nb pièces : </w:t>
      </w:r>
      <w:r w:rsidRPr="007040A1">
        <w:rPr>
          <w:rFonts w:ascii="Arial" w:hAnsi="Arial" w:cs="Arial"/>
          <w:sz w:val="20"/>
        </w:rPr>
        <w:tab/>
      </w:r>
      <w:r>
        <w:rPr>
          <w:rFonts w:ascii="Arial" w:hAnsi="Arial" w:cs="Arial"/>
          <w:sz w:val="20"/>
        </w:rPr>
        <w:t xml:space="preserve"> </w:t>
      </w:r>
      <w:permStart w:id="899961528" w:edGrp="everyone"/>
      <w:r>
        <w:rPr>
          <w:rFonts w:ascii="Arial" w:hAnsi="Arial" w:cs="Arial"/>
          <w:sz w:val="20"/>
        </w:rPr>
        <w:tab/>
      </w:r>
      <w:permEnd w:id="899961528"/>
      <w:r>
        <w:rPr>
          <w:rFonts w:ascii="Arial" w:hAnsi="Arial" w:cs="Arial"/>
          <w:sz w:val="20"/>
        </w:rPr>
        <w:tab/>
        <w:t>/</w:t>
      </w:r>
      <w:r>
        <w:rPr>
          <w:rFonts w:ascii="Arial" w:hAnsi="Arial" w:cs="Arial"/>
          <w:sz w:val="20"/>
        </w:rPr>
        <w:tab/>
      </w:r>
      <w:permStart w:id="1319256927" w:edGrp="everyone"/>
      <w:r>
        <w:rPr>
          <w:rFonts w:ascii="Arial" w:hAnsi="Arial" w:cs="Arial"/>
          <w:sz w:val="20"/>
        </w:rPr>
        <w:tab/>
      </w:r>
      <w:permEnd w:id="1319256927"/>
    </w:p>
    <w:p w:rsidR="00C63EA8" w:rsidRPr="006B17A1" w:rsidRDefault="00C63EA8" w:rsidP="00C63EA8">
      <w:pPr>
        <w:tabs>
          <w:tab w:val="left" w:pos="3402"/>
          <w:tab w:val="left" w:pos="3686"/>
          <w:tab w:val="left" w:pos="5670"/>
          <w:tab w:val="right" w:pos="8789"/>
        </w:tabs>
        <w:spacing w:after="120"/>
        <w:rPr>
          <w:rFonts w:ascii="Arial" w:hAnsi="Arial" w:cs="Arial"/>
          <w:sz w:val="22"/>
          <w:szCs w:val="22"/>
        </w:rPr>
      </w:pPr>
      <w:r w:rsidRPr="006B17A1">
        <w:rPr>
          <w:rFonts w:ascii="Arial" w:hAnsi="Arial" w:cs="Arial"/>
          <w:sz w:val="22"/>
          <w:szCs w:val="22"/>
        </w:rPr>
        <w:t>Abri PC à contrôler</w:t>
      </w:r>
      <w:r w:rsidRPr="006B17A1">
        <w:rPr>
          <w:rFonts w:ascii="Arial" w:hAnsi="Arial" w:cs="Arial"/>
          <w:sz w:val="22"/>
          <w:szCs w:val="22"/>
        </w:rPr>
        <w:tab/>
      </w:r>
      <w:r w:rsidRPr="006B17A1">
        <w:rPr>
          <w:rFonts w:ascii="Arial" w:hAnsi="Arial" w:cs="Arial"/>
          <w:sz w:val="22"/>
          <w:szCs w:val="22"/>
        </w:rPr>
        <w:tab/>
        <w:t xml:space="preserve">:  </w:t>
      </w:r>
      <w:r>
        <w:rPr>
          <w:rFonts w:ascii="Arial" w:hAnsi="Arial" w:cs="Arial"/>
          <w:sz w:val="22"/>
          <w:szCs w:val="22"/>
        </w:rPr>
        <w:t xml:space="preserve">  </w:t>
      </w:r>
      <w:permStart w:id="406810835" w:edGrp="everyone"/>
      <w:r w:rsidRPr="006B17A1">
        <w:rPr>
          <w:rFonts w:ascii="Arial" w:hAnsi="Arial" w:cs="Arial"/>
          <w:sz w:val="22"/>
          <w:szCs w:val="22"/>
        </w:rPr>
        <w:sym w:font="Wingdings 2" w:char="F02A"/>
      </w:r>
      <w:permEnd w:id="406810835"/>
      <w:r w:rsidRPr="006B17A1">
        <w:rPr>
          <w:rFonts w:ascii="Arial" w:hAnsi="Arial" w:cs="Arial"/>
          <w:sz w:val="22"/>
          <w:szCs w:val="22"/>
        </w:rPr>
        <w:t xml:space="preserve"> Oui  </w:t>
      </w:r>
      <w:r>
        <w:rPr>
          <w:rFonts w:ascii="Arial" w:hAnsi="Arial" w:cs="Arial"/>
          <w:sz w:val="22"/>
          <w:szCs w:val="22"/>
        </w:rPr>
        <w:tab/>
      </w:r>
      <w:r w:rsidRPr="006B17A1">
        <w:rPr>
          <w:rFonts w:ascii="Arial" w:hAnsi="Arial" w:cs="Arial"/>
          <w:sz w:val="22"/>
          <w:szCs w:val="22"/>
        </w:rPr>
        <w:t xml:space="preserve"> </w:t>
      </w:r>
      <w:permStart w:id="1173836336" w:edGrp="everyone"/>
      <w:r w:rsidRPr="006B17A1">
        <w:rPr>
          <w:rFonts w:ascii="Arial" w:hAnsi="Arial" w:cs="Arial"/>
          <w:sz w:val="22"/>
          <w:szCs w:val="22"/>
        </w:rPr>
        <w:sym w:font="Wingdings 2" w:char="F02A"/>
      </w:r>
      <w:permEnd w:id="1173836336"/>
      <w:r w:rsidRPr="006B17A1">
        <w:rPr>
          <w:rFonts w:ascii="Arial" w:hAnsi="Arial" w:cs="Arial"/>
          <w:sz w:val="22"/>
          <w:szCs w:val="22"/>
        </w:rPr>
        <w:t xml:space="preserve"> Non </w:t>
      </w:r>
    </w:p>
    <w:p w:rsidR="00C63EA8" w:rsidRPr="006B17A1" w:rsidRDefault="00C63EA8" w:rsidP="00C63EA8">
      <w:pPr>
        <w:tabs>
          <w:tab w:val="left" w:pos="3402"/>
          <w:tab w:val="left" w:pos="3686"/>
          <w:tab w:val="right" w:leader="underscore" w:pos="8789"/>
          <w:tab w:val="right" w:leader="dot" w:pos="9639"/>
        </w:tabs>
        <w:spacing w:after="120"/>
        <w:rPr>
          <w:rFonts w:ascii="Arial" w:hAnsi="Arial" w:cs="Arial"/>
          <w:sz w:val="22"/>
          <w:szCs w:val="22"/>
        </w:rPr>
      </w:pPr>
      <w:r w:rsidRPr="006B17A1">
        <w:rPr>
          <w:rFonts w:ascii="Arial" w:hAnsi="Arial" w:cs="Arial"/>
          <w:sz w:val="22"/>
          <w:szCs w:val="22"/>
        </w:rPr>
        <w:t>Date de fin des travaux</w:t>
      </w:r>
      <w:r w:rsidRPr="006B17A1">
        <w:rPr>
          <w:rFonts w:ascii="Arial" w:hAnsi="Arial" w:cs="Arial"/>
          <w:sz w:val="22"/>
          <w:szCs w:val="22"/>
        </w:rPr>
        <w:tab/>
      </w:r>
      <w:r w:rsidRPr="006B17A1">
        <w:rPr>
          <w:rFonts w:ascii="Arial" w:hAnsi="Arial" w:cs="Arial"/>
          <w:sz w:val="22"/>
          <w:szCs w:val="22"/>
        </w:rPr>
        <w:tab/>
        <w:t xml:space="preserve">: </w:t>
      </w:r>
      <w:permStart w:id="857636610" w:edGrp="everyone"/>
      <w:r w:rsidRPr="0013120C">
        <w:rPr>
          <w:rFonts w:ascii="Arial" w:hAnsi="Arial" w:cs="Arial"/>
          <w:sz w:val="20"/>
        </w:rPr>
        <w:tab/>
      </w:r>
      <w:permEnd w:id="857636610"/>
    </w:p>
    <w:p w:rsidR="00C63EA8" w:rsidRDefault="00C63EA8" w:rsidP="00C63EA8">
      <w:pPr>
        <w:tabs>
          <w:tab w:val="left" w:pos="3402"/>
          <w:tab w:val="left" w:pos="3686"/>
          <w:tab w:val="right" w:leader="underscore" w:pos="8789"/>
        </w:tabs>
        <w:spacing w:after="120"/>
        <w:rPr>
          <w:rFonts w:ascii="Arial" w:hAnsi="Arial" w:cs="Arial"/>
          <w:sz w:val="20"/>
        </w:rPr>
      </w:pPr>
      <w:r w:rsidRPr="006B17A1">
        <w:rPr>
          <w:rFonts w:ascii="Arial" w:hAnsi="Arial" w:cs="Arial"/>
          <w:sz w:val="22"/>
          <w:szCs w:val="22"/>
        </w:rPr>
        <w:t>Adresse exacte du contrôle</w:t>
      </w:r>
      <w:r w:rsidRPr="006B17A1">
        <w:rPr>
          <w:rFonts w:ascii="Arial" w:hAnsi="Arial" w:cs="Arial"/>
          <w:sz w:val="22"/>
          <w:szCs w:val="22"/>
        </w:rPr>
        <w:tab/>
      </w:r>
      <w:r w:rsidRPr="006B17A1">
        <w:rPr>
          <w:rFonts w:ascii="Arial" w:hAnsi="Arial" w:cs="Arial"/>
          <w:sz w:val="22"/>
          <w:szCs w:val="22"/>
        </w:rPr>
        <w:tab/>
        <w:t xml:space="preserve">: </w:t>
      </w:r>
      <w:permStart w:id="1206474725" w:edGrp="everyone"/>
      <w:r w:rsidRPr="0013120C">
        <w:rPr>
          <w:rFonts w:ascii="Arial" w:hAnsi="Arial" w:cs="Arial"/>
          <w:sz w:val="20"/>
        </w:rPr>
        <w:tab/>
      </w:r>
      <w:permEnd w:id="1206474725"/>
    </w:p>
    <w:p w:rsidR="00C63EA8" w:rsidRPr="007040A1" w:rsidRDefault="00C63EA8" w:rsidP="00C63EA8">
      <w:pPr>
        <w:tabs>
          <w:tab w:val="left" w:pos="3686"/>
          <w:tab w:val="left" w:pos="5103"/>
          <w:tab w:val="right" w:leader="dot" w:pos="9072"/>
        </w:tabs>
        <w:spacing w:after="120"/>
        <w:rPr>
          <w:rFonts w:ascii="Arial" w:hAnsi="Arial" w:cs="Arial"/>
          <w:b/>
          <w:color w:val="FF0000"/>
          <w:sz w:val="22"/>
          <w:szCs w:val="22"/>
        </w:rPr>
      </w:pPr>
      <w:r w:rsidRPr="007040A1">
        <w:rPr>
          <w:rFonts w:ascii="Arial" w:hAnsi="Arial" w:cs="Arial"/>
          <w:b/>
          <w:color w:val="FF0000"/>
          <w:sz w:val="22"/>
          <w:szCs w:val="22"/>
        </w:rPr>
        <w:t xml:space="preserve">La demande pour obtenir un rendez-vous pour un permis d’habiter / d’utiliser / d’exploiter doit être adressée au </w:t>
      </w:r>
      <w:r w:rsidRPr="007040A1">
        <w:rPr>
          <w:rFonts w:ascii="Arial" w:hAnsi="Arial" w:cs="Arial"/>
          <w:b/>
          <w:color w:val="FF0000"/>
          <w:sz w:val="22"/>
          <w:szCs w:val="22"/>
          <w:u w:val="single"/>
        </w:rPr>
        <w:t>minimum 30 jours</w:t>
      </w:r>
      <w:r w:rsidRPr="007040A1">
        <w:rPr>
          <w:rFonts w:ascii="Arial" w:hAnsi="Arial" w:cs="Arial"/>
          <w:b/>
          <w:color w:val="FF0000"/>
          <w:sz w:val="22"/>
          <w:szCs w:val="22"/>
        </w:rPr>
        <w:t xml:space="preserve"> avant la visite sur place.</w:t>
      </w:r>
    </w:p>
    <w:p w:rsidR="00C63EA8" w:rsidRDefault="00C63EA8" w:rsidP="00C63EA8">
      <w:pPr>
        <w:tabs>
          <w:tab w:val="left" w:pos="3686"/>
          <w:tab w:val="left" w:pos="5103"/>
          <w:tab w:val="right" w:leader="dot" w:pos="9072"/>
        </w:tabs>
        <w:spacing w:after="120"/>
        <w:ind w:right="-142"/>
        <w:rPr>
          <w:rFonts w:ascii="Arial" w:hAnsi="Arial" w:cs="Arial"/>
          <w:sz w:val="22"/>
          <w:szCs w:val="22"/>
        </w:rPr>
      </w:pPr>
      <w:r w:rsidRPr="007040A1">
        <w:rPr>
          <w:rFonts w:ascii="Arial" w:hAnsi="Arial" w:cs="Arial"/>
          <w:sz w:val="22"/>
          <w:szCs w:val="22"/>
        </w:rPr>
        <w:t xml:space="preserve">Proposition de 2 dates pour la visite sur place, de préférence les mardis et jeudis entre 08h00 et 11h00 et entre 14h00 et 16h00 : </w:t>
      </w:r>
    </w:p>
    <w:p w:rsidR="00C63EA8" w:rsidRPr="007040A1" w:rsidRDefault="00C63EA8" w:rsidP="00C63EA8">
      <w:pPr>
        <w:tabs>
          <w:tab w:val="right" w:leader="underscore" w:pos="2127"/>
          <w:tab w:val="left" w:pos="2268"/>
          <w:tab w:val="right" w:leader="underscore" w:pos="3119"/>
          <w:tab w:val="right" w:leader="underscore" w:pos="3828"/>
          <w:tab w:val="left" w:pos="4111"/>
          <w:tab w:val="left" w:pos="4820"/>
          <w:tab w:val="right" w:leader="underscore" w:pos="6663"/>
          <w:tab w:val="left" w:pos="6946"/>
          <w:tab w:val="right" w:leader="underscore" w:pos="7938"/>
          <w:tab w:val="right" w:leader="underscore" w:pos="8789"/>
        </w:tabs>
        <w:spacing w:after="120"/>
        <w:ind w:right="-1"/>
        <w:rPr>
          <w:rFonts w:ascii="Arial" w:hAnsi="Arial" w:cs="Arial"/>
          <w:sz w:val="22"/>
          <w:szCs w:val="22"/>
        </w:rPr>
      </w:pPr>
      <w:r>
        <w:rPr>
          <w:rFonts w:ascii="Arial" w:hAnsi="Arial" w:cs="Arial"/>
          <w:sz w:val="22"/>
          <w:szCs w:val="22"/>
        </w:rPr>
        <w:t xml:space="preserve">Le </w:t>
      </w:r>
      <w:permStart w:id="1509846108" w:edGrp="everyone"/>
      <w:r w:rsidRPr="007040A1">
        <w:rPr>
          <w:rFonts w:ascii="Arial" w:hAnsi="Arial" w:cs="Arial"/>
          <w:sz w:val="20"/>
        </w:rPr>
        <w:tab/>
      </w:r>
      <w:permEnd w:id="1509846108"/>
      <w:r>
        <w:rPr>
          <w:rFonts w:ascii="Arial" w:hAnsi="Arial" w:cs="Arial"/>
          <w:sz w:val="22"/>
          <w:szCs w:val="22"/>
        </w:rPr>
        <w:t xml:space="preserve">à </w:t>
      </w:r>
      <w:r>
        <w:rPr>
          <w:rFonts w:ascii="Arial" w:hAnsi="Arial" w:cs="Arial"/>
          <w:sz w:val="22"/>
          <w:szCs w:val="22"/>
        </w:rPr>
        <w:tab/>
      </w:r>
      <w:permStart w:id="869956280" w:edGrp="everyone"/>
      <w:r w:rsidRPr="007040A1">
        <w:rPr>
          <w:rFonts w:ascii="Arial" w:hAnsi="Arial" w:cs="Arial"/>
          <w:sz w:val="20"/>
        </w:rPr>
        <w:tab/>
      </w:r>
      <w:permEnd w:id="869956280"/>
      <w:r>
        <w:rPr>
          <w:rFonts w:ascii="Arial" w:hAnsi="Arial" w:cs="Arial"/>
          <w:sz w:val="20"/>
        </w:rPr>
        <w:t xml:space="preserve">h </w:t>
      </w:r>
      <w:permStart w:id="2059690049" w:edGrp="everyone"/>
      <w:r>
        <w:rPr>
          <w:rFonts w:ascii="Arial" w:hAnsi="Arial" w:cs="Arial"/>
          <w:sz w:val="20"/>
        </w:rPr>
        <w:tab/>
      </w:r>
      <w:permEnd w:id="2059690049"/>
      <w:r>
        <w:rPr>
          <w:rFonts w:ascii="Arial" w:hAnsi="Arial" w:cs="Arial"/>
          <w:sz w:val="20"/>
        </w:rPr>
        <w:tab/>
        <w:t>ou</w:t>
      </w:r>
      <w:r>
        <w:rPr>
          <w:rFonts w:ascii="Arial" w:hAnsi="Arial" w:cs="Arial"/>
          <w:sz w:val="20"/>
        </w:rPr>
        <w:tab/>
        <w:t xml:space="preserve">le </w:t>
      </w:r>
      <w:permStart w:id="515048765" w:edGrp="everyone"/>
      <w:r>
        <w:rPr>
          <w:rFonts w:ascii="Arial" w:hAnsi="Arial" w:cs="Arial"/>
          <w:sz w:val="20"/>
        </w:rPr>
        <w:tab/>
      </w:r>
      <w:permEnd w:id="515048765"/>
      <w:r>
        <w:rPr>
          <w:rFonts w:ascii="Arial" w:hAnsi="Arial" w:cs="Arial"/>
          <w:sz w:val="20"/>
        </w:rPr>
        <w:t xml:space="preserve">à </w:t>
      </w:r>
      <w:r>
        <w:rPr>
          <w:rFonts w:ascii="Arial" w:hAnsi="Arial" w:cs="Arial"/>
          <w:sz w:val="20"/>
        </w:rPr>
        <w:tab/>
      </w:r>
      <w:permStart w:id="634723166" w:edGrp="everyone"/>
      <w:r>
        <w:rPr>
          <w:rFonts w:ascii="Arial" w:hAnsi="Arial" w:cs="Arial"/>
          <w:sz w:val="20"/>
        </w:rPr>
        <w:tab/>
      </w:r>
      <w:permEnd w:id="634723166"/>
      <w:r>
        <w:rPr>
          <w:rFonts w:ascii="Arial" w:hAnsi="Arial" w:cs="Arial"/>
          <w:sz w:val="20"/>
        </w:rPr>
        <w:t xml:space="preserve"> h </w:t>
      </w:r>
      <w:permStart w:id="1544370969" w:edGrp="everyone"/>
      <w:r>
        <w:rPr>
          <w:rFonts w:ascii="Arial" w:hAnsi="Arial" w:cs="Arial"/>
          <w:sz w:val="20"/>
        </w:rPr>
        <w:tab/>
      </w:r>
      <w:permEnd w:id="1544370969"/>
    </w:p>
    <w:p w:rsidR="00C63EA8" w:rsidRPr="007040A1" w:rsidRDefault="00C63EA8" w:rsidP="00C63EA8">
      <w:pPr>
        <w:tabs>
          <w:tab w:val="left" w:pos="3402"/>
          <w:tab w:val="left" w:pos="3686"/>
          <w:tab w:val="right" w:leader="dot" w:pos="9356"/>
        </w:tabs>
        <w:rPr>
          <w:rFonts w:ascii="Arial" w:hAnsi="Arial" w:cs="Arial"/>
          <w:sz w:val="16"/>
          <w:szCs w:val="16"/>
        </w:rPr>
      </w:pPr>
    </w:p>
    <w:p w:rsidR="00C63EA8" w:rsidRPr="007040A1" w:rsidRDefault="00C63EA8" w:rsidP="00C63EA8">
      <w:pPr>
        <w:tabs>
          <w:tab w:val="left" w:pos="3402"/>
          <w:tab w:val="left" w:pos="3686"/>
          <w:tab w:val="right" w:leader="dot" w:pos="9356"/>
        </w:tabs>
        <w:spacing w:after="120"/>
        <w:rPr>
          <w:rFonts w:ascii="Arial" w:hAnsi="Arial" w:cs="Arial"/>
          <w:b/>
          <w:sz w:val="22"/>
          <w:szCs w:val="22"/>
        </w:rPr>
      </w:pPr>
      <w:r w:rsidRPr="007040A1">
        <w:rPr>
          <w:rFonts w:ascii="Arial" w:hAnsi="Arial" w:cs="Arial"/>
          <w:b/>
          <w:sz w:val="22"/>
          <w:szCs w:val="22"/>
        </w:rPr>
        <w:t>Coordonnées de la personne présente lors du contrôle :</w:t>
      </w:r>
    </w:p>
    <w:p w:rsidR="00C63EA8" w:rsidRPr="007040A1" w:rsidRDefault="00C63EA8" w:rsidP="00C63EA8">
      <w:pPr>
        <w:tabs>
          <w:tab w:val="left" w:pos="3402"/>
          <w:tab w:val="left" w:pos="3686"/>
          <w:tab w:val="right" w:leader="underscore" w:pos="8647"/>
        </w:tabs>
        <w:spacing w:after="120"/>
        <w:rPr>
          <w:rFonts w:ascii="Arial" w:hAnsi="Arial" w:cs="Arial"/>
          <w:sz w:val="22"/>
          <w:szCs w:val="22"/>
        </w:rPr>
      </w:pPr>
      <w:r w:rsidRPr="007040A1">
        <w:rPr>
          <w:rFonts w:ascii="Arial" w:hAnsi="Arial" w:cs="Arial"/>
          <w:sz w:val="22"/>
          <w:szCs w:val="22"/>
        </w:rPr>
        <w:t>Nom, Prénom</w:t>
      </w:r>
      <w:r w:rsidRPr="007040A1">
        <w:rPr>
          <w:rFonts w:ascii="Arial" w:hAnsi="Arial" w:cs="Arial"/>
          <w:sz w:val="22"/>
          <w:szCs w:val="22"/>
        </w:rPr>
        <w:tab/>
        <w:t xml:space="preserve">: </w:t>
      </w:r>
      <w:r w:rsidRPr="007040A1">
        <w:rPr>
          <w:rFonts w:ascii="Arial" w:hAnsi="Arial" w:cs="Arial"/>
          <w:sz w:val="22"/>
          <w:szCs w:val="22"/>
        </w:rPr>
        <w:tab/>
      </w:r>
      <w:permStart w:id="1070816490" w:edGrp="everyone"/>
      <w:r w:rsidRPr="007040A1">
        <w:rPr>
          <w:rFonts w:ascii="Arial" w:hAnsi="Arial" w:cs="Arial"/>
          <w:sz w:val="20"/>
        </w:rPr>
        <w:tab/>
      </w:r>
      <w:permEnd w:id="1070816490"/>
    </w:p>
    <w:p w:rsidR="00C63EA8" w:rsidRPr="007040A1" w:rsidRDefault="00C63EA8" w:rsidP="00C63EA8">
      <w:pPr>
        <w:tabs>
          <w:tab w:val="left" w:pos="3402"/>
          <w:tab w:val="left" w:pos="3686"/>
          <w:tab w:val="right" w:leader="underscore" w:pos="8647"/>
        </w:tabs>
        <w:spacing w:after="120"/>
        <w:rPr>
          <w:rFonts w:ascii="Arial" w:hAnsi="Arial" w:cs="Arial"/>
          <w:sz w:val="22"/>
          <w:szCs w:val="22"/>
        </w:rPr>
      </w:pPr>
      <w:r w:rsidRPr="007040A1">
        <w:rPr>
          <w:rFonts w:ascii="Arial" w:hAnsi="Arial" w:cs="Arial"/>
          <w:sz w:val="22"/>
          <w:szCs w:val="22"/>
        </w:rPr>
        <w:t>Téléphone</w:t>
      </w:r>
      <w:r w:rsidRPr="007040A1">
        <w:rPr>
          <w:rFonts w:ascii="Arial" w:hAnsi="Arial" w:cs="Arial"/>
          <w:sz w:val="22"/>
          <w:szCs w:val="22"/>
        </w:rPr>
        <w:tab/>
        <w:t xml:space="preserve">: </w:t>
      </w:r>
      <w:r w:rsidRPr="007040A1">
        <w:rPr>
          <w:rFonts w:ascii="Arial" w:hAnsi="Arial" w:cs="Arial"/>
          <w:sz w:val="22"/>
          <w:szCs w:val="22"/>
        </w:rPr>
        <w:tab/>
      </w:r>
      <w:permStart w:id="2020482055" w:edGrp="everyone"/>
      <w:r w:rsidRPr="007040A1">
        <w:rPr>
          <w:rFonts w:ascii="Arial" w:hAnsi="Arial" w:cs="Arial"/>
          <w:sz w:val="20"/>
        </w:rPr>
        <w:tab/>
      </w:r>
      <w:permEnd w:id="2020482055"/>
    </w:p>
    <w:p w:rsidR="00C63EA8" w:rsidRPr="007040A1" w:rsidRDefault="00C63EA8" w:rsidP="00C63EA8">
      <w:pPr>
        <w:tabs>
          <w:tab w:val="left" w:pos="3402"/>
          <w:tab w:val="left" w:pos="3686"/>
          <w:tab w:val="right" w:leader="underscore" w:pos="8647"/>
        </w:tabs>
        <w:spacing w:after="120"/>
        <w:rPr>
          <w:rFonts w:ascii="Arial" w:hAnsi="Arial" w:cs="Arial"/>
          <w:sz w:val="22"/>
          <w:szCs w:val="22"/>
        </w:rPr>
      </w:pPr>
      <w:r w:rsidRPr="007040A1">
        <w:rPr>
          <w:rFonts w:ascii="Arial" w:hAnsi="Arial" w:cs="Arial"/>
          <w:sz w:val="22"/>
          <w:szCs w:val="22"/>
        </w:rPr>
        <w:t>Courriel</w:t>
      </w:r>
      <w:r w:rsidRPr="007040A1">
        <w:rPr>
          <w:rFonts w:ascii="Arial" w:hAnsi="Arial" w:cs="Arial"/>
          <w:sz w:val="22"/>
          <w:szCs w:val="22"/>
        </w:rPr>
        <w:tab/>
        <w:t xml:space="preserve">: </w:t>
      </w:r>
      <w:r w:rsidRPr="007040A1">
        <w:rPr>
          <w:rFonts w:ascii="Arial" w:hAnsi="Arial" w:cs="Arial"/>
          <w:sz w:val="22"/>
          <w:szCs w:val="22"/>
        </w:rPr>
        <w:tab/>
      </w:r>
      <w:permStart w:id="2055143506" w:edGrp="everyone"/>
      <w:r w:rsidRPr="007040A1">
        <w:rPr>
          <w:rFonts w:ascii="Arial" w:hAnsi="Arial" w:cs="Arial"/>
          <w:sz w:val="20"/>
        </w:rPr>
        <w:tab/>
      </w:r>
      <w:permEnd w:id="2055143506"/>
    </w:p>
    <w:p w:rsidR="00C63EA8" w:rsidRPr="007040A1" w:rsidRDefault="00C63EA8" w:rsidP="00C63EA8">
      <w:pPr>
        <w:tabs>
          <w:tab w:val="left" w:pos="3402"/>
          <w:tab w:val="left" w:pos="3686"/>
          <w:tab w:val="right" w:leader="dot" w:pos="9071"/>
          <w:tab w:val="right" w:leader="dot" w:pos="9639"/>
        </w:tabs>
        <w:rPr>
          <w:rFonts w:ascii="Arial" w:hAnsi="Arial" w:cs="Arial"/>
          <w:b/>
          <w:sz w:val="16"/>
          <w:szCs w:val="16"/>
        </w:rPr>
      </w:pPr>
    </w:p>
    <w:p w:rsidR="00C63EA8" w:rsidRPr="007040A1" w:rsidRDefault="00C63EA8" w:rsidP="00C63EA8">
      <w:pPr>
        <w:tabs>
          <w:tab w:val="left" w:pos="3402"/>
          <w:tab w:val="left" w:pos="3686"/>
          <w:tab w:val="right" w:leader="dot" w:pos="9071"/>
          <w:tab w:val="right" w:leader="dot" w:pos="9639"/>
        </w:tabs>
        <w:spacing w:after="120"/>
        <w:rPr>
          <w:rFonts w:ascii="Arial" w:hAnsi="Arial" w:cs="Arial"/>
          <w:b/>
          <w:sz w:val="22"/>
          <w:szCs w:val="22"/>
        </w:rPr>
      </w:pPr>
      <w:r w:rsidRPr="007040A1">
        <w:rPr>
          <w:rFonts w:ascii="Arial" w:hAnsi="Arial" w:cs="Arial"/>
          <w:b/>
          <w:sz w:val="22"/>
          <w:szCs w:val="22"/>
        </w:rPr>
        <w:t>Coordonnées de la gérance ou de l’administrateur en cas de gestion du bâtiment</w:t>
      </w:r>
    </w:p>
    <w:p w:rsidR="00C63EA8" w:rsidRPr="007040A1" w:rsidRDefault="00C63EA8" w:rsidP="00C63EA8">
      <w:pPr>
        <w:tabs>
          <w:tab w:val="left" w:pos="3402"/>
          <w:tab w:val="left" w:pos="3686"/>
          <w:tab w:val="right" w:leader="underscore" w:pos="8647"/>
          <w:tab w:val="right" w:leader="dot" w:pos="9639"/>
        </w:tabs>
        <w:spacing w:after="120"/>
        <w:rPr>
          <w:rFonts w:ascii="Arial" w:hAnsi="Arial" w:cs="Arial"/>
          <w:sz w:val="22"/>
          <w:szCs w:val="22"/>
        </w:rPr>
      </w:pPr>
      <w:r w:rsidRPr="007040A1">
        <w:rPr>
          <w:rFonts w:ascii="Arial" w:hAnsi="Arial" w:cs="Arial"/>
          <w:sz w:val="22"/>
          <w:szCs w:val="22"/>
        </w:rPr>
        <w:t>Raison sociale / Nom, prénom</w:t>
      </w:r>
      <w:r w:rsidRPr="007040A1">
        <w:rPr>
          <w:rFonts w:ascii="Arial" w:hAnsi="Arial" w:cs="Arial"/>
          <w:sz w:val="22"/>
          <w:szCs w:val="22"/>
        </w:rPr>
        <w:tab/>
        <w:t xml:space="preserve">: </w:t>
      </w:r>
      <w:r w:rsidRPr="007040A1">
        <w:rPr>
          <w:rFonts w:ascii="Arial" w:hAnsi="Arial" w:cs="Arial"/>
          <w:sz w:val="22"/>
          <w:szCs w:val="22"/>
        </w:rPr>
        <w:tab/>
      </w:r>
      <w:permStart w:id="1032215015" w:edGrp="everyone"/>
      <w:r w:rsidRPr="007040A1">
        <w:rPr>
          <w:rFonts w:ascii="Arial" w:hAnsi="Arial" w:cs="Arial"/>
          <w:sz w:val="20"/>
        </w:rPr>
        <w:tab/>
      </w:r>
      <w:permEnd w:id="1032215015"/>
    </w:p>
    <w:p w:rsidR="00C63EA8" w:rsidRPr="007040A1" w:rsidRDefault="00C63EA8" w:rsidP="00C63EA8">
      <w:pPr>
        <w:tabs>
          <w:tab w:val="left" w:pos="3402"/>
          <w:tab w:val="left" w:pos="3686"/>
          <w:tab w:val="right" w:leader="underscore" w:pos="8647"/>
          <w:tab w:val="right" w:leader="dot" w:pos="9639"/>
        </w:tabs>
        <w:spacing w:after="120"/>
        <w:rPr>
          <w:rFonts w:ascii="Arial" w:hAnsi="Arial" w:cs="Arial"/>
          <w:sz w:val="22"/>
          <w:szCs w:val="22"/>
        </w:rPr>
      </w:pPr>
      <w:r w:rsidRPr="007040A1">
        <w:rPr>
          <w:rFonts w:ascii="Arial" w:hAnsi="Arial" w:cs="Arial"/>
          <w:sz w:val="22"/>
          <w:szCs w:val="22"/>
        </w:rPr>
        <w:t>Adresse / CP / NPA, localité</w:t>
      </w:r>
      <w:r w:rsidRPr="007040A1">
        <w:rPr>
          <w:rFonts w:ascii="Arial" w:hAnsi="Arial" w:cs="Arial"/>
          <w:sz w:val="22"/>
          <w:szCs w:val="22"/>
        </w:rPr>
        <w:tab/>
        <w:t xml:space="preserve">: </w:t>
      </w:r>
      <w:r w:rsidRPr="007040A1">
        <w:rPr>
          <w:rFonts w:ascii="Arial" w:hAnsi="Arial" w:cs="Arial"/>
          <w:sz w:val="22"/>
          <w:szCs w:val="22"/>
        </w:rPr>
        <w:tab/>
      </w:r>
      <w:permStart w:id="2142265336" w:edGrp="everyone"/>
      <w:r w:rsidRPr="007040A1">
        <w:rPr>
          <w:rFonts w:ascii="Arial" w:hAnsi="Arial" w:cs="Arial"/>
          <w:sz w:val="20"/>
        </w:rPr>
        <w:tab/>
      </w:r>
      <w:permEnd w:id="2142265336"/>
    </w:p>
    <w:p w:rsidR="00C63EA8" w:rsidRPr="007040A1" w:rsidRDefault="00C63EA8" w:rsidP="00C63EA8">
      <w:pPr>
        <w:tabs>
          <w:tab w:val="left" w:pos="3402"/>
          <w:tab w:val="left" w:pos="3686"/>
          <w:tab w:val="right" w:leader="underscore" w:pos="8647"/>
        </w:tabs>
        <w:spacing w:after="120"/>
        <w:rPr>
          <w:rFonts w:ascii="Arial" w:hAnsi="Arial" w:cs="Arial"/>
          <w:sz w:val="22"/>
          <w:szCs w:val="22"/>
        </w:rPr>
      </w:pPr>
      <w:r w:rsidRPr="007040A1">
        <w:rPr>
          <w:rFonts w:ascii="Arial" w:hAnsi="Arial" w:cs="Arial"/>
          <w:sz w:val="22"/>
          <w:szCs w:val="22"/>
        </w:rPr>
        <w:t>Téléphone</w:t>
      </w:r>
      <w:r w:rsidRPr="007040A1">
        <w:rPr>
          <w:rFonts w:ascii="Arial" w:hAnsi="Arial" w:cs="Arial"/>
          <w:sz w:val="22"/>
          <w:szCs w:val="22"/>
        </w:rPr>
        <w:tab/>
        <w:t xml:space="preserve">: </w:t>
      </w:r>
      <w:r w:rsidRPr="007040A1">
        <w:rPr>
          <w:rFonts w:ascii="Arial" w:hAnsi="Arial" w:cs="Arial"/>
          <w:sz w:val="22"/>
          <w:szCs w:val="22"/>
        </w:rPr>
        <w:tab/>
      </w:r>
      <w:permStart w:id="1465992001" w:edGrp="everyone"/>
      <w:r w:rsidRPr="007040A1">
        <w:rPr>
          <w:rFonts w:ascii="Arial" w:hAnsi="Arial" w:cs="Arial"/>
          <w:sz w:val="20"/>
        </w:rPr>
        <w:tab/>
      </w:r>
      <w:permEnd w:id="1465992001"/>
    </w:p>
    <w:p w:rsidR="00C63EA8" w:rsidRPr="007040A1" w:rsidRDefault="00C63EA8" w:rsidP="00C63EA8">
      <w:pPr>
        <w:tabs>
          <w:tab w:val="left" w:pos="3402"/>
          <w:tab w:val="left" w:pos="3686"/>
          <w:tab w:val="right" w:leader="underscore" w:pos="8647"/>
        </w:tabs>
        <w:spacing w:after="120"/>
        <w:rPr>
          <w:rFonts w:ascii="Arial" w:hAnsi="Arial" w:cs="Arial"/>
          <w:sz w:val="22"/>
          <w:szCs w:val="22"/>
        </w:rPr>
      </w:pPr>
      <w:r w:rsidRPr="007040A1">
        <w:rPr>
          <w:rFonts w:ascii="Arial" w:hAnsi="Arial" w:cs="Arial"/>
          <w:sz w:val="22"/>
          <w:szCs w:val="22"/>
        </w:rPr>
        <w:t>Courriel</w:t>
      </w:r>
      <w:r w:rsidRPr="007040A1">
        <w:rPr>
          <w:rFonts w:ascii="Arial" w:hAnsi="Arial" w:cs="Arial"/>
          <w:sz w:val="22"/>
          <w:szCs w:val="22"/>
        </w:rPr>
        <w:tab/>
        <w:t xml:space="preserve">: </w:t>
      </w:r>
      <w:r w:rsidRPr="007040A1">
        <w:rPr>
          <w:rFonts w:ascii="Arial" w:hAnsi="Arial" w:cs="Arial"/>
          <w:sz w:val="22"/>
          <w:szCs w:val="22"/>
        </w:rPr>
        <w:tab/>
      </w:r>
      <w:permStart w:id="1919439493" w:edGrp="everyone"/>
      <w:r w:rsidRPr="007040A1">
        <w:rPr>
          <w:rFonts w:ascii="Arial" w:hAnsi="Arial" w:cs="Arial"/>
          <w:sz w:val="20"/>
        </w:rPr>
        <w:tab/>
      </w:r>
      <w:permEnd w:id="1919439493"/>
    </w:p>
    <w:p w:rsidR="00C63EA8" w:rsidRDefault="00C63EA8" w:rsidP="00C63EA8">
      <w:pPr>
        <w:tabs>
          <w:tab w:val="left" w:pos="3402"/>
          <w:tab w:val="left" w:pos="3686"/>
          <w:tab w:val="right" w:leader="underscore" w:pos="8789"/>
        </w:tabs>
        <w:rPr>
          <w:rFonts w:ascii="Arial" w:hAnsi="Arial" w:cs="Arial"/>
          <w:sz w:val="22"/>
          <w:szCs w:val="22"/>
        </w:rPr>
      </w:pPr>
    </w:p>
    <w:p w:rsidR="00C63EA8" w:rsidRPr="007040A1" w:rsidRDefault="00C63EA8" w:rsidP="00C63EA8">
      <w:pPr>
        <w:tabs>
          <w:tab w:val="left" w:pos="3402"/>
          <w:tab w:val="left" w:pos="3686"/>
          <w:tab w:val="right" w:leader="underscore" w:pos="8789"/>
        </w:tabs>
        <w:spacing w:after="120"/>
        <w:rPr>
          <w:rFonts w:ascii="Arial" w:hAnsi="Arial" w:cs="Arial"/>
          <w:sz w:val="22"/>
          <w:szCs w:val="22"/>
        </w:rPr>
      </w:pPr>
      <w:r w:rsidRPr="007040A1">
        <w:rPr>
          <w:rFonts w:ascii="Arial" w:hAnsi="Arial" w:cs="Arial"/>
          <w:sz w:val="22"/>
          <w:szCs w:val="22"/>
        </w:rPr>
        <w:t>Lieu, date</w:t>
      </w:r>
      <w:r w:rsidRPr="007040A1">
        <w:rPr>
          <w:rFonts w:ascii="Arial" w:hAnsi="Arial" w:cs="Arial"/>
          <w:sz w:val="22"/>
          <w:szCs w:val="22"/>
        </w:rPr>
        <w:tab/>
        <w:t xml:space="preserve">: </w:t>
      </w:r>
      <w:r w:rsidRPr="007040A1">
        <w:rPr>
          <w:rFonts w:ascii="Arial" w:hAnsi="Arial" w:cs="Arial"/>
          <w:sz w:val="22"/>
          <w:szCs w:val="22"/>
        </w:rPr>
        <w:tab/>
      </w:r>
      <w:permStart w:id="208300906" w:edGrp="everyone"/>
      <w:r w:rsidRPr="006564B5">
        <w:rPr>
          <w:rFonts w:ascii="Arial" w:hAnsi="Arial" w:cs="Arial"/>
          <w:sz w:val="20"/>
        </w:rPr>
        <w:tab/>
      </w:r>
      <w:permEnd w:id="208300906"/>
    </w:p>
    <w:p w:rsidR="00C63EA8" w:rsidRDefault="00C63EA8" w:rsidP="00C63EA8">
      <w:pPr>
        <w:tabs>
          <w:tab w:val="left" w:pos="3402"/>
          <w:tab w:val="left" w:pos="3686"/>
          <w:tab w:val="right" w:leader="underscore" w:pos="8789"/>
        </w:tabs>
        <w:spacing w:after="120"/>
        <w:rPr>
          <w:rFonts w:ascii="Arial" w:hAnsi="Arial" w:cs="Arial"/>
          <w:sz w:val="22"/>
          <w:szCs w:val="22"/>
        </w:rPr>
      </w:pPr>
      <w:r w:rsidRPr="007040A1">
        <w:rPr>
          <w:rFonts w:ascii="Arial" w:hAnsi="Arial" w:cs="Arial"/>
          <w:sz w:val="22"/>
          <w:szCs w:val="22"/>
        </w:rPr>
        <w:t>Signature</w:t>
      </w:r>
      <w:r w:rsidRPr="007040A1">
        <w:rPr>
          <w:rFonts w:ascii="Arial" w:hAnsi="Arial" w:cs="Arial"/>
          <w:sz w:val="22"/>
          <w:szCs w:val="22"/>
        </w:rPr>
        <w:tab/>
        <w:t xml:space="preserve">: </w:t>
      </w:r>
      <w:r w:rsidRPr="007040A1">
        <w:rPr>
          <w:rFonts w:ascii="Arial" w:hAnsi="Arial" w:cs="Arial"/>
          <w:sz w:val="22"/>
          <w:szCs w:val="22"/>
        </w:rPr>
        <w:tab/>
      </w:r>
      <w:permStart w:id="1074800406" w:edGrp="everyone"/>
      <w:r w:rsidRPr="006564B5">
        <w:rPr>
          <w:rFonts w:ascii="Arial" w:hAnsi="Arial" w:cs="Arial"/>
          <w:sz w:val="20"/>
        </w:rPr>
        <w:tab/>
      </w:r>
      <w:permEnd w:id="1074800406"/>
    </w:p>
    <w:p w:rsidR="00C63EA8" w:rsidRDefault="00C63EA8" w:rsidP="00C63EA8">
      <w:pPr>
        <w:tabs>
          <w:tab w:val="left" w:pos="3402"/>
          <w:tab w:val="left" w:pos="3686"/>
          <w:tab w:val="right" w:leader="underscore" w:pos="8789"/>
        </w:tabs>
        <w:rPr>
          <w:rFonts w:ascii="Arial" w:hAnsi="Arial" w:cs="Arial"/>
          <w:b/>
          <w:sz w:val="18"/>
          <w:szCs w:val="18"/>
        </w:rPr>
      </w:pPr>
    </w:p>
    <w:p w:rsidR="0054192B" w:rsidRDefault="00C63EA8" w:rsidP="0054192B">
      <w:pPr>
        <w:tabs>
          <w:tab w:val="right" w:pos="9072"/>
        </w:tabs>
        <w:rPr>
          <w:rFonts w:ascii="Arial" w:hAnsi="Arial" w:cs="Arial"/>
          <w:b/>
          <w:sz w:val="18"/>
          <w:szCs w:val="18"/>
        </w:rPr>
      </w:pPr>
      <w:r w:rsidRPr="007040A1">
        <w:rPr>
          <w:rFonts w:ascii="Arial" w:hAnsi="Arial" w:cs="Arial"/>
          <w:b/>
          <w:sz w:val="18"/>
          <w:szCs w:val="18"/>
        </w:rPr>
        <w:t>Conformément aux art. 47 al. 1 et 2 de l’ordonnance des constructions du 22 mars 2017 (OC): « Les constructions reconnues conformes à l'autorisation de construire et aux conditions et charges liées à cette autorisation, ne peuvent être occupées ou utilisées avant l'établissement d'un permis d'habiter ou d’utiliser. Avant d’habiter ou d’utiliser, le propriétaire doit requérir le permis, lequel est délivré par l'autorité compétente ».</w:t>
      </w:r>
    </w:p>
    <w:p w:rsidR="0054192B" w:rsidRDefault="0054192B" w:rsidP="0054192B">
      <w:pPr>
        <w:tabs>
          <w:tab w:val="right" w:pos="9072"/>
        </w:tabs>
        <w:rPr>
          <w:rFonts w:ascii="Arial" w:hAnsi="Arial" w:cs="Arial"/>
          <w:b/>
          <w:sz w:val="18"/>
          <w:szCs w:val="18"/>
        </w:rPr>
      </w:pPr>
      <w:r>
        <w:rPr>
          <w:rFonts w:ascii="Arial" w:hAnsi="Arial" w:cs="Arial"/>
          <w:b/>
          <w:sz w:val="18"/>
          <w:szCs w:val="18"/>
        </w:rPr>
        <w:tab/>
        <w:t>./.</w:t>
      </w:r>
    </w:p>
    <w:p w:rsidR="00C63EA8" w:rsidRDefault="00C63EA8">
      <w:pPr>
        <w:rPr>
          <w:rFonts w:ascii="Arial" w:hAnsi="Arial" w:cs="Arial"/>
          <w:b/>
          <w:color w:val="FF0000"/>
          <w:sz w:val="22"/>
          <w:szCs w:val="22"/>
        </w:rPr>
      </w:pPr>
      <w:r>
        <w:rPr>
          <w:rFonts w:ascii="Arial" w:hAnsi="Arial" w:cs="Arial"/>
          <w:b/>
          <w:color w:val="FF0000"/>
          <w:sz w:val="22"/>
          <w:szCs w:val="22"/>
        </w:rPr>
        <w:br w:type="page"/>
      </w:r>
    </w:p>
    <w:p w:rsidR="00C63EA8" w:rsidRDefault="00C63EA8" w:rsidP="00C63EA8">
      <w:pPr>
        <w:tabs>
          <w:tab w:val="left" w:pos="3686"/>
        </w:tabs>
        <w:autoSpaceDE w:val="0"/>
        <w:autoSpaceDN w:val="0"/>
        <w:adjustRightInd w:val="0"/>
        <w:ind w:right="-284"/>
        <w:jc w:val="both"/>
        <w:rPr>
          <w:rFonts w:ascii="Arial" w:hAnsi="Arial" w:cs="Arial"/>
          <w:b/>
          <w:color w:val="FF0000"/>
          <w:sz w:val="22"/>
          <w:szCs w:val="22"/>
        </w:rPr>
      </w:pPr>
    </w:p>
    <w:p w:rsidR="00051338" w:rsidRPr="006564B5" w:rsidRDefault="00051338" w:rsidP="00C63EA8">
      <w:pPr>
        <w:tabs>
          <w:tab w:val="left" w:pos="3686"/>
        </w:tabs>
        <w:autoSpaceDE w:val="0"/>
        <w:autoSpaceDN w:val="0"/>
        <w:adjustRightInd w:val="0"/>
        <w:spacing w:after="60"/>
        <w:ind w:right="-284"/>
        <w:jc w:val="both"/>
        <w:rPr>
          <w:rFonts w:ascii="Arial" w:hAnsi="Arial" w:cs="Arial"/>
          <w:color w:val="FF0000"/>
          <w:sz w:val="22"/>
          <w:szCs w:val="22"/>
        </w:rPr>
      </w:pPr>
      <w:r w:rsidRPr="006564B5">
        <w:rPr>
          <w:rFonts w:ascii="Arial" w:hAnsi="Arial" w:cs="Arial"/>
          <w:b/>
          <w:color w:val="FF0000"/>
          <w:sz w:val="22"/>
          <w:szCs w:val="22"/>
        </w:rPr>
        <w:t xml:space="preserve">Conditions élémentaires à remplir pour l’obtention du permis d’habiter </w:t>
      </w:r>
      <w:r w:rsidRPr="006564B5">
        <w:rPr>
          <w:rFonts w:ascii="Arial" w:hAnsi="Arial" w:cs="Arial"/>
          <w:b/>
          <w:color w:val="FF0000"/>
          <w:sz w:val="16"/>
          <w:szCs w:val="16"/>
        </w:rPr>
        <w:t>(liste non exhaustive)</w:t>
      </w:r>
      <w:r w:rsidRPr="006564B5">
        <w:rPr>
          <w:rFonts w:ascii="Arial" w:hAnsi="Arial" w:cs="Arial"/>
          <w:b/>
          <w:color w:val="FF0000"/>
          <w:sz w:val="22"/>
          <w:szCs w:val="22"/>
        </w:rPr>
        <w:t> :</w:t>
      </w:r>
    </w:p>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510789836"/>
          <w14:checkbox>
            <w14:checked w14:val="0"/>
            <w14:checkedState w14:val="2612" w14:font="MS Gothic"/>
            <w14:uncheckedState w14:val="2610" w14:font="MS Gothic"/>
          </w14:checkbox>
        </w:sdtPr>
        <w:sdtEndPr/>
        <w:sdtContent>
          <w:permStart w:id="1623137610" w:edGrp="everyone"/>
          <w:r w:rsidR="003B0DCD">
            <w:rPr>
              <w:rFonts w:ascii="MS Gothic" w:eastAsia="MS Gothic" w:hAnsi="MS Gothic" w:cs="Arial" w:hint="eastAsia"/>
              <w:sz w:val="20"/>
            </w:rPr>
            <w:t>☐</w:t>
          </w:r>
          <w:permEnd w:id="1623137610"/>
        </w:sdtContent>
      </w:sdt>
      <w:r w:rsidR="00051338" w:rsidRPr="00051338">
        <w:rPr>
          <w:rFonts w:ascii="Arial" w:hAnsi="Arial" w:cs="Arial"/>
          <w:sz w:val="20"/>
        </w:rPr>
        <w:t xml:space="preserve"> </w:t>
      </w:r>
      <w:r w:rsidR="00051338" w:rsidRPr="00051338">
        <w:rPr>
          <w:rFonts w:ascii="Arial" w:hAnsi="Arial" w:cs="Arial"/>
          <w:sz w:val="20"/>
        </w:rPr>
        <w:tab/>
        <w:t>Les conditions et réserves de l’autorisation de construire sont respectées.</w:t>
      </w:r>
    </w:p>
    <w:permStart w:id="1663894353" w:edGrp="everyone"/>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576089080"/>
          <w14:checkbox>
            <w14:checked w14:val="0"/>
            <w14:checkedState w14:val="2612" w14:font="MS Gothic"/>
            <w14:uncheckedState w14:val="2610" w14:font="MS Gothic"/>
          </w14:checkbox>
        </w:sdtPr>
        <w:sdtEndPr/>
        <w:sdtContent>
          <w:r w:rsidR="00051338" w:rsidRPr="00051338">
            <w:rPr>
              <w:rFonts w:ascii="MS Gothic" w:eastAsia="MS Gothic" w:hAnsi="MS Gothic" w:cs="Arial" w:hint="eastAsia"/>
              <w:sz w:val="20"/>
            </w:rPr>
            <w:t>☐</w:t>
          </w:r>
        </w:sdtContent>
      </w:sdt>
      <w:r w:rsidR="00051338" w:rsidRPr="00051338">
        <w:rPr>
          <w:rFonts w:ascii="Arial" w:hAnsi="Arial" w:cs="Arial"/>
          <w:sz w:val="20"/>
        </w:rPr>
        <w:t xml:space="preserve"> </w:t>
      </w:r>
      <w:permEnd w:id="1663894353"/>
      <w:r w:rsidR="00051338" w:rsidRPr="00051338">
        <w:rPr>
          <w:rFonts w:ascii="Arial" w:hAnsi="Arial" w:cs="Arial"/>
          <w:sz w:val="20"/>
        </w:rPr>
        <w:tab/>
        <w:t>La construction est réalisée conformément aux plans approuvés.</w:t>
      </w:r>
    </w:p>
    <w:permStart w:id="852242212" w:edGrp="everyone"/>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254049184"/>
          <w14:checkbox>
            <w14:checked w14:val="0"/>
            <w14:checkedState w14:val="2612" w14:font="MS Gothic"/>
            <w14:uncheckedState w14:val="2610" w14:font="MS Gothic"/>
          </w14:checkbox>
        </w:sdtPr>
        <w:sdtEndPr/>
        <w:sdtContent>
          <w:r w:rsidR="00527CD0">
            <w:rPr>
              <w:rFonts w:ascii="MS Gothic" w:eastAsia="MS Gothic" w:hAnsi="MS Gothic" w:cs="Arial" w:hint="eastAsia"/>
              <w:sz w:val="20"/>
            </w:rPr>
            <w:t>☐</w:t>
          </w:r>
        </w:sdtContent>
      </w:sdt>
      <w:r w:rsidR="00051338" w:rsidRPr="00051338">
        <w:rPr>
          <w:rFonts w:ascii="Arial" w:hAnsi="Arial" w:cs="Arial"/>
          <w:sz w:val="20"/>
        </w:rPr>
        <w:t xml:space="preserve"> </w:t>
      </w:r>
      <w:permEnd w:id="852242212"/>
      <w:r w:rsidR="00051338" w:rsidRPr="00051338">
        <w:rPr>
          <w:rFonts w:ascii="Arial" w:hAnsi="Arial" w:cs="Arial"/>
          <w:sz w:val="20"/>
        </w:rPr>
        <w:tab/>
        <w:t>Les travaux, y compris l’électricité, sont achevés et/ou permettent d’assurer la sécurité des habitants ou des utilisateurs.</w:t>
      </w:r>
    </w:p>
    <w:permStart w:id="1108412150" w:edGrp="everyone"/>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515879641"/>
          <w14:checkbox>
            <w14:checked w14:val="0"/>
            <w14:checkedState w14:val="2612" w14:font="MS Gothic"/>
            <w14:uncheckedState w14:val="2610" w14:font="MS Gothic"/>
          </w14:checkbox>
        </w:sdtPr>
        <w:sdtEndPr/>
        <w:sdtContent>
          <w:r w:rsidR="0054192B">
            <w:rPr>
              <w:rFonts w:ascii="MS Gothic" w:eastAsia="MS Gothic" w:hAnsi="MS Gothic" w:cs="Arial" w:hint="eastAsia"/>
              <w:sz w:val="20"/>
            </w:rPr>
            <w:t>☐</w:t>
          </w:r>
        </w:sdtContent>
      </w:sdt>
      <w:r w:rsidR="00051338" w:rsidRPr="00051338">
        <w:rPr>
          <w:rFonts w:ascii="Arial" w:hAnsi="Arial" w:cs="Arial"/>
          <w:sz w:val="20"/>
        </w:rPr>
        <w:t xml:space="preserve"> </w:t>
      </w:r>
      <w:permEnd w:id="1108412150"/>
      <w:r w:rsidR="00051338" w:rsidRPr="00051338">
        <w:rPr>
          <w:rFonts w:ascii="Arial" w:hAnsi="Arial" w:cs="Arial"/>
          <w:sz w:val="20"/>
        </w:rPr>
        <w:tab/>
        <w:t>Les portes palières doivent être posées.</w:t>
      </w:r>
    </w:p>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299460670"/>
          <w14:checkbox>
            <w14:checked w14:val="0"/>
            <w14:checkedState w14:val="2612" w14:font="MS Gothic"/>
            <w14:uncheckedState w14:val="2610" w14:font="MS Gothic"/>
          </w14:checkbox>
        </w:sdtPr>
        <w:sdtEndPr/>
        <w:sdtContent>
          <w:permStart w:id="1110725255" w:edGrp="everyone"/>
          <w:r w:rsidR="00051338" w:rsidRPr="00051338">
            <w:rPr>
              <w:rFonts w:ascii="MS Gothic" w:eastAsia="MS Gothic" w:hAnsi="MS Gothic" w:cs="Arial" w:hint="eastAsia"/>
              <w:sz w:val="20"/>
            </w:rPr>
            <w:t>☐</w:t>
          </w:r>
          <w:permEnd w:id="1110725255"/>
        </w:sdtContent>
      </w:sdt>
      <w:r w:rsidR="00051338" w:rsidRPr="00051338">
        <w:rPr>
          <w:rFonts w:ascii="Arial" w:hAnsi="Arial" w:cs="Arial"/>
          <w:sz w:val="20"/>
        </w:rPr>
        <w:t xml:space="preserve"> </w:t>
      </w:r>
      <w:r w:rsidR="00051338" w:rsidRPr="00051338">
        <w:rPr>
          <w:rFonts w:ascii="Arial" w:hAnsi="Arial" w:cs="Arial"/>
          <w:sz w:val="20"/>
        </w:rPr>
        <w:tab/>
        <w:t>Les escaliers, balcons et balustrades sont achevés et/ou la sécurité des lieux est assurée.</w:t>
      </w:r>
    </w:p>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945002119"/>
          <w14:checkbox>
            <w14:checked w14:val="0"/>
            <w14:checkedState w14:val="2612" w14:font="MS Gothic"/>
            <w14:uncheckedState w14:val="2610" w14:font="MS Gothic"/>
          </w14:checkbox>
        </w:sdtPr>
        <w:sdtEndPr/>
        <w:sdtContent>
          <w:permStart w:id="1629555437" w:edGrp="everyone"/>
          <w:r w:rsidR="00051338" w:rsidRPr="00051338">
            <w:rPr>
              <w:rFonts w:ascii="MS Gothic" w:eastAsia="MS Gothic" w:hAnsi="MS Gothic" w:cs="Arial" w:hint="eastAsia"/>
              <w:sz w:val="20"/>
            </w:rPr>
            <w:t>☐</w:t>
          </w:r>
          <w:permEnd w:id="1629555437"/>
        </w:sdtContent>
      </w:sdt>
      <w:r w:rsidR="00051338" w:rsidRPr="00051338">
        <w:rPr>
          <w:rFonts w:ascii="Arial" w:hAnsi="Arial" w:cs="Arial"/>
          <w:sz w:val="20"/>
        </w:rPr>
        <w:t xml:space="preserve"> </w:t>
      </w:r>
      <w:r w:rsidR="00051338" w:rsidRPr="00051338">
        <w:rPr>
          <w:rFonts w:ascii="Arial" w:hAnsi="Arial" w:cs="Arial"/>
          <w:sz w:val="20"/>
        </w:rPr>
        <w:tab/>
        <w:t>Les moyens de lutte contre l’incendie sont installés et fonctionnels (extincteur, etc.).</w:t>
      </w:r>
    </w:p>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522670563"/>
          <w14:checkbox>
            <w14:checked w14:val="0"/>
            <w14:checkedState w14:val="2612" w14:font="MS Gothic"/>
            <w14:uncheckedState w14:val="2610" w14:font="MS Gothic"/>
          </w14:checkbox>
        </w:sdtPr>
        <w:sdtEndPr/>
        <w:sdtContent>
          <w:permStart w:id="169046273" w:edGrp="everyone"/>
          <w:r w:rsidR="00051338" w:rsidRPr="00051338">
            <w:rPr>
              <w:rFonts w:ascii="MS Gothic" w:eastAsia="MS Gothic" w:hAnsi="MS Gothic" w:cs="Arial" w:hint="eastAsia"/>
              <w:sz w:val="20"/>
            </w:rPr>
            <w:t>☐</w:t>
          </w:r>
          <w:permEnd w:id="169046273"/>
        </w:sdtContent>
      </w:sdt>
      <w:r w:rsidR="00051338" w:rsidRPr="00051338">
        <w:rPr>
          <w:rFonts w:ascii="Arial" w:hAnsi="Arial" w:cs="Arial"/>
          <w:sz w:val="20"/>
        </w:rPr>
        <w:t xml:space="preserve"> </w:t>
      </w:r>
      <w:r w:rsidR="00051338" w:rsidRPr="00051338">
        <w:rPr>
          <w:rFonts w:ascii="Arial" w:hAnsi="Arial" w:cs="Arial"/>
          <w:sz w:val="20"/>
        </w:rPr>
        <w:tab/>
        <w:t xml:space="preserve">Si des installations de détection incendie et leurs éventuelles asservissements sont existants, ils seront testés. </w:t>
      </w:r>
      <w:r w:rsidR="00051338" w:rsidRPr="00051338">
        <w:rPr>
          <w:rFonts w:ascii="Arial" w:hAnsi="Arial" w:cs="Arial"/>
          <w:b/>
          <w:sz w:val="20"/>
        </w:rPr>
        <w:t>Veuillez avertir les personnes concernées si nécessaire.</w:t>
      </w:r>
      <w:r w:rsidR="00051338" w:rsidRPr="00051338">
        <w:rPr>
          <w:rFonts w:ascii="Arial" w:hAnsi="Arial" w:cs="Arial"/>
          <w:sz w:val="20"/>
        </w:rPr>
        <w:t xml:space="preserve"> </w:t>
      </w:r>
    </w:p>
    <w:permStart w:id="216756271" w:edGrp="everyone"/>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398255298"/>
          <w14:checkbox>
            <w14:checked w14:val="0"/>
            <w14:checkedState w14:val="2612" w14:font="MS Gothic"/>
            <w14:uncheckedState w14:val="2610" w14:font="MS Gothic"/>
          </w14:checkbox>
        </w:sdtPr>
        <w:sdtEndPr/>
        <w:sdtContent>
          <w:r w:rsidR="00051338" w:rsidRPr="00051338">
            <w:rPr>
              <w:rFonts w:ascii="MS Gothic" w:eastAsia="MS Gothic" w:hAnsi="MS Gothic" w:cs="Arial" w:hint="eastAsia"/>
              <w:sz w:val="20"/>
            </w:rPr>
            <w:t>☐</w:t>
          </w:r>
        </w:sdtContent>
      </w:sdt>
      <w:r w:rsidR="00051338" w:rsidRPr="00051338">
        <w:rPr>
          <w:rFonts w:ascii="Arial" w:hAnsi="Arial" w:cs="Arial"/>
          <w:sz w:val="20"/>
        </w:rPr>
        <w:t xml:space="preserve"> </w:t>
      </w:r>
      <w:permEnd w:id="216756271"/>
      <w:r w:rsidR="00051338" w:rsidRPr="00051338">
        <w:rPr>
          <w:rFonts w:ascii="Arial" w:hAnsi="Arial" w:cs="Arial"/>
          <w:sz w:val="20"/>
        </w:rPr>
        <w:tab/>
        <w:t>Si des rappels des ascenseurs existent, ils seront testés.</w:t>
      </w:r>
    </w:p>
    <w:permStart w:id="1174301668" w:edGrp="everyone"/>
    <w:p w:rsidR="00051338" w:rsidRPr="00051338" w:rsidRDefault="00A721BC" w:rsidP="00051338">
      <w:pPr>
        <w:tabs>
          <w:tab w:val="left" w:pos="426"/>
        </w:tabs>
        <w:spacing w:after="60"/>
        <w:ind w:left="426" w:hanging="426"/>
        <w:jc w:val="both"/>
        <w:rPr>
          <w:rFonts w:ascii="Arial" w:hAnsi="Arial" w:cs="Arial"/>
          <w:sz w:val="20"/>
        </w:rPr>
      </w:pPr>
      <w:sdt>
        <w:sdtPr>
          <w:rPr>
            <w:rFonts w:ascii="Arial" w:hAnsi="Arial" w:cs="Arial"/>
            <w:sz w:val="20"/>
          </w:rPr>
          <w:id w:val="1457531607"/>
          <w14:checkbox>
            <w14:checked w14:val="0"/>
            <w14:checkedState w14:val="2612" w14:font="MS Gothic"/>
            <w14:uncheckedState w14:val="2610" w14:font="MS Gothic"/>
          </w14:checkbox>
        </w:sdtPr>
        <w:sdtEndPr/>
        <w:sdtContent>
          <w:r w:rsidR="003B0DCD">
            <w:rPr>
              <w:rFonts w:ascii="MS Gothic" w:eastAsia="MS Gothic" w:hAnsi="MS Gothic" w:cs="Arial" w:hint="eastAsia"/>
              <w:sz w:val="20"/>
            </w:rPr>
            <w:t>☐</w:t>
          </w:r>
        </w:sdtContent>
      </w:sdt>
      <w:r w:rsidR="00051338" w:rsidRPr="00051338">
        <w:rPr>
          <w:rFonts w:ascii="Arial" w:hAnsi="Arial" w:cs="Arial"/>
          <w:sz w:val="20"/>
        </w:rPr>
        <w:t xml:space="preserve"> </w:t>
      </w:r>
      <w:permEnd w:id="1174301668"/>
      <w:r w:rsidR="00051338" w:rsidRPr="00051338">
        <w:rPr>
          <w:rFonts w:ascii="Arial" w:hAnsi="Arial" w:cs="Arial"/>
          <w:sz w:val="20"/>
        </w:rPr>
        <w:tab/>
        <w:t xml:space="preserve">Si des éclairages de sécurité sont existants, ils seront testés. </w:t>
      </w:r>
      <w:r w:rsidR="00051338" w:rsidRPr="00051338">
        <w:rPr>
          <w:rFonts w:ascii="Arial" w:hAnsi="Arial" w:cs="Arial"/>
          <w:b/>
          <w:sz w:val="20"/>
        </w:rPr>
        <w:t>Veuillez informer les personnes concernées qu'il y aura des coupures de courant durant le contrôle.</w:t>
      </w:r>
      <w:r w:rsidR="00051338" w:rsidRPr="00051338">
        <w:rPr>
          <w:rFonts w:ascii="Arial" w:hAnsi="Arial" w:cs="Arial"/>
          <w:sz w:val="20"/>
        </w:rPr>
        <w:t xml:space="preserve"> </w:t>
      </w:r>
    </w:p>
    <w:p w:rsidR="00051338" w:rsidRPr="00051338" w:rsidRDefault="00051338" w:rsidP="00051338">
      <w:pPr>
        <w:tabs>
          <w:tab w:val="left" w:pos="284"/>
        </w:tabs>
        <w:spacing w:after="120"/>
        <w:jc w:val="both"/>
        <w:rPr>
          <w:rFonts w:ascii="Arial" w:hAnsi="Arial" w:cs="Arial"/>
          <w:sz w:val="20"/>
        </w:rPr>
      </w:pPr>
      <w:r w:rsidRPr="00051338">
        <w:rPr>
          <w:rFonts w:ascii="Arial" w:hAnsi="Arial" w:cs="Arial"/>
          <w:sz w:val="20"/>
        </w:rPr>
        <w:t xml:space="preserve">Si certains points décrits ci-dessus devaient ne pas être conformes, le permis d’habiter / d’utiliser / d’exploiter ne pourrait pas être délivré. </w:t>
      </w:r>
    </w:p>
    <w:p w:rsidR="00051338" w:rsidRPr="00051338" w:rsidRDefault="00051338" w:rsidP="00051338">
      <w:pPr>
        <w:tabs>
          <w:tab w:val="left" w:pos="284"/>
        </w:tabs>
        <w:spacing w:after="60"/>
        <w:jc w:val="both"/>
        <w:rPr>
          <w:rFonts w:ascii="Arial" w:hAnsi="Arial" w:cs="Arial"/>
          <w:b/>
          <w:color w:val="FF0000"/>
          <w:sz w:val="22"/>
          <w:szCs w:val="22"/>
        </w:rPr>
      </w:pPr>
      <w:r w:rsidRPr="00051338">
        <w:rPr>
          <w:rFonts w:ascii="Arial" w:hAnsi="Arial" w:cs="Arial"/>
          <w:b/>
          <w:color w:val="FF0000"/>
          <w:sz w:val="22"/>
          <w:szCs w:val="22"/>
        </w:rPr>
        <w:t xml:space="preserve">Documents à transmettre </w:t>
      </w:r>
      <w:r w:rsidRPr="00051338">
        <w:rPr>
          <w:rFonts w:ascii="Arial" w:hAnsi="Arial" w:cs="Arial"/>
          <w:b/>
          <w:color w:val="FF0000"/>
          <w:sz w:val="22"/>
          <w:szCs w:val="22"/>
          <w:u w:val="single"/>
        </w:rPr>
        <w:t>avant la visite</w:t>
      </w:r>
      <w:r w:rsidRPr="00051338">
        <w:rPr>
          <w:rFonts w:ascii="Arial" w:hAnsi="Arial" w:cs="Arial"/>
          <w:b/>
          <w:color w:val="FF0000"/>
          <w:sz w:val="22"/>
          <w:szCs w:val="22"/>
        </w:rPr>
        <w:t xml:space="preserve"> pour l’obtention du permis d’habiter, si nécessaire et en fonction de l’affectation de l’objet contrôlé </w:t>
      </w:r>
      <w:r w:rsidRPr="00C63EA8">
        <w:rPr>
          <w:rFonts w:ascii="Arial" w:hAnsi="Arial" w:cs="Arial"/>
          <w:b/>
          <w:color w:val="FF0000"/>
          <w:sz w:val="16"/>
          <w:szCs w:val="16"/>
        </w:rPr>
        <w:t>(liste non exhaustive)</w:t>
      </w:r>
      <w:r w:rsidRPr="00051338">
        <w:rPr>
          <w:rFonts w:ascii="Arial" w:hAnsi="Arial" w:cs="Arial"/>
          <w:b/>
          <w:color w:val="FF0000"/>
          <w:sz w:val="22"/>
          <w:szCs w:val="22"/>
        </w:rPr>
        <w:t> :</w:t>
      </w:r>
    </w:p>
    <w:p w:rsidR="00051338" w:rsidRPr="00051338" w:rsidRDefault="00051338" w:rsidP="00051338">
      <w:pPr>
        <w:tabs>
          <w:tab w:val="left" w:pos="3686"/>
        </w:tabs>
        <w:spacing w:after="60"/>
        <w:jc w:val="both"/>
        <w:rPr>
          <w:rFonts w:ascii="Arial" w:hAnsi="Arial" w:cs="Arial"/>
          <w:b/>
          <w:sz w:val="22"/>
          <w:szCs w:val="22"/>
        </w:rPr>
      </w:pPr>
      <w:r w:rsidRPr="00051338">
        <w:rPr>
          <w:rFonts w:ascii="Arial" w:hAnsi="Arial" w:cs="Arial"/>
          <w:b/>
          <w:sz w:val="22"/>
          <w:szCs w:val="22"/>
        </w:rPr>
        <w:t>Pour la police des constructions :</w:t>
      </w:r>
    </w:p>
    <w:permStart w:id="1738354700" w:edGrp="everyone"/>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647104529"/>
          <w14:checkbox>
            <w14:checked w14:val="0"/>
            <w14:checkedState w14:val="2612" w14:font="MS Gothic"/>
            <w14:uncheckedState w14:val="2610" w14:font="MS Gothic"/>
          </w14:checkbox>
        </w:sdtPr>
        <w:sdtEndPr/>
        <w:sdtContent>
          <w:r w:rsidR="00C63EA8">
            <w:rPr>
              <w:rFonts w:ascii="MS Gothic" w:eastAsia="MS Gothic" w:hAnsi="MS Gothic" w:cs="Arial" w:hint="eastAsia"/>
              <w:sz w:val="20"/>
            </w:rPr>
            <w:t>☐</w:t>
          </w:r>
        </w:sdtContent>
      </w:sdt>
      <w:r w:rsidR="00051338" w:rsidRPr="00051338">
        <w:rPr>
          <w:rFonts w:ascii="Arial" w:hAnsi="Arial" w:cs="Arial"/>
          <w:sz w:val="20"/>
        </w:rPr>
        <w:t xml:space="preserve"> </w:t>
      </w:r>
      <w:permEnd w:id="1738354700"/>
      <w:r w:rsidR="00051338">
        <w:rPr>
          <w:rFonts w:ascii="Arial" w:hAnsi="Arial" w:cs="Arial"/>
          <w:sz w:val="20"/>
        </w:rPr>
        <w:tab/>
      </w:r>
      <w:r w:rsidR="00051338" w:rsidRPr="00051338">
        <w:rPr>
          <w:rFonts w:ascii="Arial" w:hAnsi="Arial" w:cs="Arial"/>
          <w:sz w:val="20"/>
        </w:rPr>
        <w:t>Les plans et/ou façades de l'objet contrôlé mis à jour, si des modifications ont été réalisées.</w:t>
      </w:r>
    </w:p>
    <w:permStart w:id="1280459585" w:edGrp="everyone"/>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187048764"/>
          <w14:checkbox>
            <w14:checked w14:val="0"/>
            <w14:checkedState w14:val="2612" w14:font="MS Gothic"/>
            <w14:uncheckedState w14:val="2610" w14:font="MS Gothic"/>
          </w14:checkbox>
        </w:sdtPr>
        <w:sdtEndPr/>
        <w:sdtContent>
          <w:r w:rsidR="00051338" w:rsidRPr="00051338">
            <w:rPr>
              <w:rFonts w:ascii="Segoe UI Symbol" w:hAnsi="Segoe UI Symbol" w:cs="Segoe UI Symbol"/>
              <w:sz w:val="20"/>
            </w:rPr>
            <w:t>☐</w:t>
          </w:r>
        </w:sdtContent>
      </w:sdt>
      <w:r w:rsidR="00051338" w:rsidRPr="00051338">
        <w:rPr>
          <w:rFonts w:ascii="Arial" w:hAnsi="Arial" w:cs="Arial"/>
          <w:sz w:val="20"/>
        </w:rPr>
        <w:t xml:space="preserve"> </w:t>
      </w:r>
      <w:permEnd w:id="1280459585"/>
      <w:r w:rsidR="00051338">
        <w:rPr>
          <w:rFonts w:ascii="Arial" w:hAnsi="Arial" w:cs="Arial"/>
          <w:sz w:val="20"/>
        </w:rPr>
        <w:tab/>
      </w:r>
      <w:r w:rsidR="00051338" w:rsidRPr="00051338">
        <w:rPr>
          <w:rFonts w:ascii="Arial" w:hAnsi="Arial" w:cs="Arial"/>
          <w:sz w:val="20"/>
        </w:rPr>
        <w:t>Le plan des canalisations des eaux usées/claires jusqu’au collecteur à jour.</w:t>
      </w:r>
    </w:p>
    <w:permStart w:id="1605385502" w:edGrp="everyone"/>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166974201"/>
          <w14:checkbox>
            <w14:checked w14:val="0"/>
            <w14:checkedState w14:val="2612" w14:font="MS Gothic"/>
            <w14:uncheckedState w14:val="2610" w14:font="MS Gothic"/>
          </w14:checkbox>
        </w:sdtPr>
        <w:sdtEndPr/>
        <w:sdtContent>
          <w:r w:rsidR="00051338" w:rsidRPr="00051338">
            <w:rPr>
              <w:rFonts w:ascii="Segoe UI Symbol" w:hAnsi="Segoe UI Symbol" w:cs="Segoe UI Symbol"/>
              <w:sz w:val="20"/>
            </w:rPr>
            <w:t>☐</w:t>
          </w:r>
        </w:sdtContent>
      </w:sdt>
      <w:r w:rsidR="00051338" w:rsidRPr="00051338">
        <w:rPr>
          <w:rFonts w:ascii="Arial" w:hAnsi="Arial" w:cs="Arial"/>
          <w:sz w:val="20"/>
        </w:rPr>
        <w:t xml:space="preserve"> </w:t>
      </w:r>
      <w:permEnd w:id="1605385502"/>
      <w:r w:rsidR="00051338">
        <w:rPr>
          <w:rFonts w:ascii="Arial" w:hAnsi="Arial" w:cs="Arial"/>
          <w:sz w:val="20"/>
        </w:rPr>
        <w:tab/>
      </w:r>
      <w:r w:rsidR="00051338" w:rsidRPr="00051338">
        <w:rPr>
          <w:rFonts w:ascii="Arial" w:hAnsi="Arial" w:cs="Arial"/>
          <w:sz w:val="20"/>
        </w:rPr>
        <w:t>L’attestation de conformité énergétique, si Minergie le certificat.</w:t>
      </w:r>
    </w:p>
    <w:permStart w:id="809443077" w:edGrp="everyone"/>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740746365"/>
          <w14:checkbox>
            <w14:checked w14:val="0"/>
            <w14:checkedState w14:val="2612" w14:font="MS Gothic"/>
            <w14:uncheckedState w14:val="2610" w14:font="MS Gothic"/>
          </w14:checkbox>
        </w:sdtPr>
        <w:sdtEndPr/>
        <w:sdtContent>
          <w:r w:rsidR="00051338" w:rsidRPr="00051338">
            <w:rPr>
              <w:rFonts w:ascii="Segoe UI Symbol" w:hAnsi="Segoe UI Symbol" w:cs="Segoe UI Symbol"/>
              <w:sz w:val="20"/>
            </w:rPr>
            <w:t>☐</w:t>
          </w:r>
        </w:sdtContent>
      </w:sdt>
      <w:r w:rsidR="00051338" w:rsidRPr="00051338">
        <w:rPr>
          <w:rFonts w:ascii="Arial" w:hAnsi="Arial" w:cs="Arial"/>
          <w:sz w:val="20"/>
        </w:rPr>
        <w:t xml:space="preserve"> </w:t>
      </w:r>
      <w:permEnd w:id="809443077"/>
      <w:r w:rsidR="00051338">
        <w:rPr>
          <w:rFonts w:ascii="Arial" w:hAnsi="Arial" w:cs="Arial"/>
          <w:sz w:val="20"/>
        </w:rPr>
        <w:tab/>
      </w:r>
      <w:r w:rsidR="00051338" w:rsidRPr="00051338">
        <w:rPr>
          <w:rFonts w:ascii="Arial" w:hAnsi="Arial" w:cs="Arial"/>
          <w:sz w:val="20"/>
        </w:rPr>
        <w:t>L’attestation de conformité relative aux éléments de construction en verre.</w:t>
      </w:r>
    </w:p>
    <w:p w:rsidR="0005133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1547414626"/>
          <w14:checkbox>
            <w14:checked w14:val="0"/>
            <w14:checkedState w14:val="2612" w14:font="MS Gothic"/>
            <w14:uncheckedState w14:val="2610" w14:font="MS Gothic"/>
          </w14:checkbox>
        </w:sdtPr>
        <w:sdtEndPr/>
        <w:sdtContent>
          <w:permStart w:id="1269133010" w:edGrp="everyone"/>
          <w:r w:rsidR="003B0DCD">
            <w:rPr>
              <w:rFonts w:ascii="MS Gothic" w:eastAsia="MS Gothic" w:hAnsi="MS Gothic" w:cs="Arial" w:hint="eastAsia"/>
              <w:sz w:val="20"/>
            </w:rPr>
            <w:t>☐</w:t>
          </w:r>
          <w:permEnd w:id="1269133010"/>
        </w:sdtContent>
      </w:sdt>
      <w:r w:rsidR="00051338" w:rsidRPr="00051338">
        <w:rPr>
          <w:rFonts w:ascii="Arial" w:hAnsi="Arial" w:cs="Arial"/>
          <w:sz w:val="20"/>
        </w:rPr>
        <w:t xml:space="preserve"> </w:t>
      </w:r>
      <w:r w:rsidR="00051338">
        <w:rPr>
          <w:rFonts w:ascii="Arial" w:hAnsi="Arial" w:cs="Arial"/>
          <w:sz w:val="20"/>
        </w:rPr>
        <w:tab/>
      </w:r>
      <w:r w:rsidR="00051338" w:rsidRPr="00051338">
        <w:rPr>
          <w:rFonts w:ascii="Arial" w:hAnsi="Arial" w:cs="Arial"/>
          <w:sz w:val="20"/>
        </w:rPr>
        <w:t>Le rapport de conformité parasismique.</w:t>
      </w:r>
    </w:p>
    <w:p w:rsidR="00051338" w:rsidRDefault="00A721BC" w:rsidP="00051338">
      <w:pPr>
        <w:tabs>
          <w:tab w:val="left" w:pos="426"/>
        </w:tabs>
        <w:ind w:left="426" w:hanging="426"/>
        <w:jc w:val="both"/>
        <w:rPr>
          <w:rFonts w:ascii="Arial" w:hAnsi="Arial" w:cs="Arial"/>
          <w:sz w:val="20"/>
        </w:rPr>
      </w:pPr>
      <w:sdt>
        <w:sdtPr>
          <w:rPr>
            <w:rFonts w:ascii="Arial" w:hAnsi="Arial" w:cs="Arial"/>
            <w:sz w:val="20"/>
          </w:rPr>
          <w:id w:val="-1590610779"/>
          <w14:checkbox>
            <w14:checked w14:val="0"/>
            <w14:checkedState w14:val="2612" w14:font="MS Gothic"/>
            <w14:uncheckedState w14:val="2610" w14:font="MS Gothic"/>
          </w14:checkbox>
        </w:sdtPr>
        <w:sdtEndPr/>
        <w:sdtContent>
          <w:permStart w:id="736632384" w:edGrp="everyone"/>
          <w:r w:rsidR="00C63EA8">
            <w:rPr>
              <w:rFonts w:ascii="MS Gothic" w:eastAsia="MS Gothic" w:hAnsi="MS Gothic" w:cs="Arial" w:hint="eastAsia"/>
              <w:sz w:val="20"/>
            </w:rPr>
            <w:t>☐</w:t>
          </w:r>
          <w:permEnd w:id="736632384"/>
        </w:sdtContent>
      </w:sdt>
      <w:r w:rsidR="00051338" w:rsidRPr="00051338">
        <w:rPr>
          <w:rFonts w:ascii="Arial" w:hAnsi="Arial" w:cs="Arial"/>
          <w:sz w:val="20"/>
        </w:rPr>
        <w:t xml:space="preserve"> </w:t>
      </w:r>
      <w:r w:rsidR="00051338">
        <w:rPr>
          <w:rFonts w:ascii="Arial" w:hAnsi="Arial" w:cs="Arial"/>
          <w:sz w:val="20"/>
        </w:rPr>
        <w:tab/>
      </w:r>
      <w:r w:rsidR="00051338" w:rsidRPr="00051338">
        <w:rPr>
          <w:rFonts w:ascii="Arial" w:hAnsi="Arial" w:cs="Arial"/>
          <w:sz w:val="20"/>
        </w:rPr>
        <w:t>Le rapport de sécurité OIBT.</w:t>
      </w:r>
    </w:p>
    <w:permStart w:id="368987791" w:edGrp="everyone"/>
    <w:p w:rsidR="00C63EA8" w:rsidRPr="00051338" w:rsidRDefault="00A721BC" w:rsidP="00051338">
      <w:pPr>
        <w:tabs>
          <w:tab w:val="left" w:pos="426"/>
        </w:tabs>
        <w:ind w:left="426" w:hanging="426"/>
        <w:jc w:val="both"/>
        <w:rPr>
          <w:rFonts w:ascii="Arial" w:hAnsi="Arial" w:cs="Arial"/>
          <w:sz w:val="20"/>
        </w:rPr>
      </w:pPr>
      <w:sdt>
        <w:sdtPr>
          <w:rPr>
            <w:rFonts w:ascii="Arial" w:hAnsi="Arial" w:cs="Arial"/>
            <w:sz w:val="20"/>
          </w:rPr>
          <w:id w:val="-844708905"/>
          <w14:checkbox>
            <w14:checked w14:val="0"/>
            <w14:checkedState w14:val="2612" w14:font="MS Gothic"/>
            <w14:uncheckedState w14:val="2610" w14:font="MS Gothic"/>
          </w14:checkbox>
        </w:sdtPr>
        <w:sdtEndPr/>
        <w:sdtContent>
          <w:r w:rsidR="00C63EA8">
            <w:rPr>
              <w:rFonts w:ascii="MS Gothic" w:eastAsia="MS Gothic" w:hAnsi="MS Gothic" w:cs="Arial" w:hint="eastAsia"/>
              <w:sz w:val="20"/>
            </w:rPr>
            <w:t>☐</w:t>
          </w:r>
        </w:sdtContent>
      </w:sdt>
      <w:r w:rsidR="00C63EA8" w:rsidRPr="00051338">
        <w:rPr>
          <w:rFonts w:ascii="Arial" w:hAnsi="Arial" w:cs="Arial"/>
          <w:sz w:val="20"/>
        </w:rPr>
        <w:t xml:space="preserve"> </w:t>
      </w:r>
      <w:permEnd w:id="368987791"/>
      <w:r w:rsidR="00C63EA8">
        <w:rPr>
          <w:rFonts w:ascii="Arial" w:hAnsi="Arial" w:cs="Arial"/>
          <w:sz w:val="20"/>
        </w:rPr>
        <w:tab/>
        <w:t>La copie du relevé du forage de l’entreprise mandatée</w:t>
      </w:r>
      <w:r w:rsidR="00C63EA8" w:rsidRPr="00051338">
        <w:rPr>
          <w:rFonts w:ascii="Arial" w:hAnsi="Arial" w:cs="Arial"/>
          <w:sz w:val="20"/>
        </w:rPr>
        <w:t>.</w:t>
      </w:r>
    </w:p>
    <w:permStart w:id="923024599"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0416522"/>
          <w14:checkbox>
            <w14:checked w14:val="0"/>
            <w14:checkedState w14:val="2612" w14:font="MS Gothic"/>
            <w14:uncheckedState w14:val="2610" w14:font="MS Gothic"/>
          </w14:checkbox>
        </w:sdtPr>
        <w:sdtEndPr/>
        <w:sdtContent>
          <w:r w:rsidR="00C63EA8">
            <w:rPr>
              <w:rFonts w:ascii="MS Gothic" w:eastAsia="MS Gothic" w:hAnsi="MS Gothic" w:cs="Arial" w:hint="eastAsia"/>
              <w:sz w:val="20"/>
            </w:rPr>
            <w:t>☐</w:t>
          </w:r>
        </w:sdtContent>
      </w:sdt>
      <w:r w:rsidR="00C63EA8" w:rsidRPr="00C63EA8">
        <w:rPr>
          <w:rFonts w:ascii="Arial" w:hAnsi="Arial" w:cs="Arial"/>
          <w:sz w:val="20"/>
        </w:rPr>
        <w:t xml:space="preserve"> </w:t>
      </w:r>
      <w:permEnd w:id="923024599"/>
      <w:r w:rsidR="00C63EA8">
        <w:rPr>
          <w:rFonts w:ascii="Arial" w:hAnsi="Arial" w:cs="Arial"/>
          <w:sz w:val="20"/>
        </w:rPr>
        <w:tab/>
      </w:r>
      <w:r w:rsidR="00051338" w:rsidRPr="00C63EA8">
        <w:rPr>
          <w:rFonts w:ascii="Arial" w:hAnsi="Arial" w:cs="Arial"/>
          <w:sz w:val="20"/>
        </w:rPr>
        <w:t>Tout autre document utile selon l’autorisation de construire et la synthèse cantonale.</w:t>
      </w:r>
    </w:p>
    <w:permStart w:id="1375687140" w:edGrp="everyone"/>
    <w:p w:rsidR="00C25E50" w:rsidRPr="00C63EA8" w:rsidRDefault="00A721BC" w:rsidP="00C25E50">
      <w:pPr>
        <w:tabs>
          <w:tab w:val="left" w:pos="426"/>
        </w:tabs>
        <w:ind w:left="426" w:hanging="426"/>
        <w:jc w:val="both"/>
        <w:rPr>
          <w:rFonts w:ascii="Arial" w:hAnsi="Arial" w:cs="Arial"/>
          <w:sz w:val="20"/>
        </w:rPr>
      </w:pPr>
      <w:sdt>
        <w:sdtPr>
          <w:rPr>
            <w:rFonts w:ascii="Arial" w:hAnsi="Arial" w:cs="Arial"/>
            <w:sz w:val="20"/>
          </w:rPr>
          <w:id w:val="-1966336794"/>
          <w14:checkbox>
            <w14:checked w14:val="0"/>
            <w14:checkedState w14:val="2612" w14:font="MS Gothic"/>
            <w14:uncheckedState w14:val="2610" w14:font="MS Gothic"/>
          </w14:checkbox>
        </w:sdtPr>
        <w:sdtEndPr/>
        <w:sdtContent>
          <w:r w:rsidR="003B0DCD">
            <w:rPr>
              <w:rFonts w:ascii="MS Gothic" w:eastAsia="MS Gothic" w:hAnsi="MS Gothic" w:cs="Arial" w:hint="eastAsia"/>
              <w:sz w:val="20"/>
            </w:rPr>
            <w:t>☐</w:t>
          </w:r>
        </w:sdtContent>
      </w:sdt>
      <w:r w:rsidR="00C25E50" w:rsidRPr="00C63EA8">
        <w:rPr>
          <w:rFonts w:ascii="Arial" w:hAnsi="Arial" w:cs="Arial"/>
          <w:sz w:val="20"/>
        </w:rPr>
        <w:t xml:space="preserve"> </w:t>
      </w:r>
      <w:permEnd w:id="1375687140"/>
      <w:r w:rsidR="00C25E50">
        <w:rPr>
          <w:rFonts w:ascii="Arial" w:hAnsi="Arial" w:cs="Arial"/>
          <w:sz w:val="20"/>
        </w:rPr>
        <w:tab/>
        <w:t>Les taxes et émoluments dus à la Commune sont payées</w:t>
      </w:r>
      <w:r w:rsidR="00C25E50" w:rsidRPr="00C63EA8">
        <w:rPr>
          <w:rFonts w:ascii="Arial" w:hAnsi="Arial" w:cs="Arial"/>
          <w:sz w:val="20"/>
        </w:rPr>
        <w:t>.</w:t>
      </w:r>
    </w:p>
    <w:p w:rsidR="00C63EA8" w:rsidRPr="00C63EA8" w:rsidRDefault="00C63EA8" w:rsidP="00051338">
      <w:pPr>
        <w:tabs>
          <w:tab w:val="left" w:pos="3686"/>
        </w:tabs>
        <w:spacing w:after="60"/>
        <w:jc w:val="both"/>
        <w:rPr>
          <w:rFonts w:ascii="Arial" w:hAnsi="Arial" w:cs="Arial"/>
          <w:b/>
          <w:sz w:val="16"/>
          <w:szCs w:val="16"/>
        </w:rPr>
      </w:pPr>
    </w:p>
    <w:p w:rsidR="00051338" w:rsidRPr="006564B5" w:rsidRDefault="00051338" w:rsidP="00051338">
      <w:pPr>
        <w:tabs>
          <w:tab w:val="left" w:pos="3686"/>
        </w:tabs>
        <w:spacing w:after="60"/>
        <w:jc w:val="both"/>
        <w:rPr>
          <w:rFonts w:ascii="Arial" w:hAnsi="Arial" w:cs="Arial"/>
          <w:sz w:val="22"/>
          <w:szCs w:val="22"/>
        </w:rPr>
      </w:pPr>
      <w:r w:rsidRPr="00C63EA8">
        <w:rPr>
          <w:rFonts w:ascii="Arial" w:hAnsi="Arial" w:cs="Arial"/>
          <w:b/>
          <w:sz w:val="22"/>
          <w:szCs w:val="22"/>
        </w:rPr>
        <w:t>Pour la police du feu :</w:t>
      </w:r>
      <w:r w:rsidRPr="006564B5">
        <w:rPr>
          <w:rFonts w:ascii="Arial" w:hAnsi="Arial" w:cs="Arial"/>
          <w:sz w:val="22"/>
          <w:szCs w:val="22"/>
        </w:rPr>
        <w:t xml:space="preserve"> </w:t>
      </w:r>
      <w:r w:rsidRPr="006564B5">
        <w:rPr>
          <w:rFonts w:ascii="Arial" w:hAnsi="Arial" w:cs="Arial"/>
          <w:sz w:val="18"/>
          <w:szCs w:val="18"/>
        </w:rPr>
        <w:t>Un protocole de montage ou de mise en service n'est pas valable comme attestation.</w:t>
      </w:r>
    </w:p>
    <w:permStart w:id="1172979120"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96644240"/>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1172979120"/>
      <w:r w:rsidR="00C63EA8">
        <w:rPr>
          <w:rFonts w:ascii="Arial" w:hAnsi="Arial" w:cs="Arial"/>
          <w:sz w:val="20"/>
        </w:rPr>
        <w:tab/>
      </w:r>
      <w:r w:rsidR="00051338" w:rsidRPr="00C63EA8">
        <w:rPr>
          <w:rFonts w:ascii="Arial" w:hAnsi="Arial" w:cs="Arial"/>
          <w:sz w:val="20"/>
        </w:rPr>
        <w:t>La déclaration de conformité en protection incendie.</w:t>
      </w:r>
    </w:p>
    <w:permStart w:id="255660926"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911355937"/>
          <w14:checkbox>
            <w14:checked w14:val="0"/>
            <w14:checkedState w14:val="2612" w14:font="MS Gothic"/>
            <w14:uncheckedState w14:val="2610" w14:font="MS Gothic"/>
          </w14:checkbox>
        </w:sdtPr>
        <w:sdtEndPr/>
        <w:sdtContent>
          <w:r w:rsidR="00527CD0">
            <w:rPr>
              <w:rFonts w:ascii="MS Gothic" w:eastAsia="MS Gothic" w:hAnsi="MS Gothic" w:cs="Arial" w:hint="eastAsia"/>
              <w:sz w:val="20"/>
            </w:rPr>
            <w:t>☐</w:t>
          </w:r>
        </w:sdtContent>
      </w:sdt>
      <w:r w:rsidR="00051338" w:rsidRPr="00C63EA8">
        <w:rPr>
          <w:rFonts w:ascii="Arial" w:hAnsi="Arial" w:cs="Arial"/>
          <w:sz w:val="20"/>
        </w:rPr>
        <w:t xml:space="preserve"> </w:t>
      </w:r>
      <w:permEnd w:id="255660926"/>
      <w:r w:rsidR="00C63EA8">
        <w:rPr>
          <w:rFonts w:ascii="Arial" w:hAnsi="Arial" w:cs="Arial"/>
          <w:sz w:val="20"/>
        </w:rPr>
        <w:tab/>
      </w:r>
      <w:r w:rsidR="00051338" w:rsidRPr="00C63EA8">
        <w:rPr>
          <w:rFonts w:ascii="Arial" w:hAnsi="Arial" w:cs="Arial"/>
          <w:sz w:val="20"/>
        </w:rPr>
        <w:t xml:space="preserve">L'attestation de montage et l'homologation AEAI/EU du conduit de fumée et de la gaine technique de l'IT. A remplir sur </w:t>
      </w:r>
      <w:hyperlink r:id="rId10" w:history="1">
        <w:r w:rsidR="00051338" w:rsidRPr="00C63EA8">
          <w:rPr>
            <w:rFonts w:ascii="Arial" w:hAnsi="Arial" w:cs="Arial"/>
            <w:sz w:val="20"/>
          </w:rPr>
          <w:t>http://www.avscc.ch/ic/login.cfm</w:t>
        </w:r>
      </w:hyperlink>
      <w:r w:rsidR="00051338" w:rsidRPr="00C63EA8">
        <w:rPr>
          <w:rFonts w:ascii="Arial" w:hAnsi="Arial" w:cs="Arial"/>
          <w:sz w:val="20"/>
        </w:rPr>
        <w:t>.</w:t>
      </w:r>
    </w:p>
    <w:permStart w:id="980826667"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667822277"/>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980826667"/>
      <w:r w:rsidR="00C63EA8">
        <w:rPr>
          <w:rFonts w:ascii="Arial" w:hAnsi="Arial" w:cs="Arial"/>
          <w:sz w:val="20"/>
        </w:rPr>
        <w:tab/>
      </w:r>
      <w:r w:rsidR="00051338" w:rsidRPr="00C63EA8">
        <w:rPr>
          <w:rFonts w:ascii="Arial" w:hAnsi="Arial" w:cs="Arial"/>
          <w:sz w:val="20"/>
        </w:rPr>
        <w:t>Des photos des traversées des parties combustibles du conduit de fumée.</w:t>
      </w:r>
    </w:p>
    <w:permStart w:id="576195615"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367995788"/>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576195615"/>
      <w:r w:rsidR="00C63EA8">
        <w:rPr>
          <w:rFonts w:ascii="Arial" w:hAnsi="Arial" w:cs="Arial"/>
          <w:sz w:val="20"/>
        </w:rPr>
        <w:tab/>
      </w:r>
      <w:r w:rsidR="00051338" w:rsidRPr="00C63EA8">
        <w:rPr>
          <w:rFonts w:ascii="Arial" w:hAnsi="Arial" w:cs="Arial"/>
          <w:sz w:val="20"/>
        </w:rPr>
        <w:t>Un dessin pour la cheminée de salon.</w:t>
      </w:r>
    </w:p>
    <w:permStart w:id="1578458353"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502123999"/>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1578458353"/>
      <w:r w:rsidR="00C63EA8">
        <w:rPr>
          <w:rFonts w:ascii="Arial" w:hAnsi="Arial" w:cs="Arial"/>
          <w:sz w:val="20"/>
        </w:rPr>
        <w:tab/>
      </w:r>
      <w:r w:rsidR="00051338" w:rsidRPr="00C63EA8">
        <w:rPr>
          <w:rFonts w:ascii="Arial" w:hAnsi="Arial" w:cs="Arial"/>
          <w:sz w:val="20"/>
        </w:rPr>
        <w:t>L'attestation de montage et l'homologation AEAI/EU de l'installation thermique avec la puissance (et le type de fluide pour la PAC).</w:t>
      </w:r>
    </w:p>
    <w:permStart w:id="721244950"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825704683"/>
          <w14:checkbox>
            <w14:checked w14:val="0"/>
            <w14:checkedState w14:val="2612" w14:font="MS Gothic"/>
            <w14:uncheckedState w14:val="2610" w14:font="MS Gothic"/>
          </w14:checkbox>
        </w:sdtPr>
        <w:sdtEndPr/>
        <w:sdtContent>
          <w:r w:rsidR="00527CD0">
            <w:rPr>
              <w:rFonts w:ascii="MS Gothic" w:eastAsia="MS Gothic" w:hAnsi="MS Gothic" w:cs="Arial" w:hint="eastAsia"/>
              <w:sz w:val="20"/>
            </w:rPr>
            <w:t>☐</w:t>
          </w:r>
        </w:sdtContent>
      </w:sdt>
      <w:r w:rsidR="00051338" w:rsidRPr="00C63EA8">
        <w:rPr>
          <w:rFonts w:ascii="Arial" w:hAnsi="Arial" w:cs="Arial"/>
          <w:sz w:val="20"/>
        </w:rPr>
        <w:t xml:space="preserve"> </w:t>
      </w:r>
      <w:permEnd w:id="721244950"/>
      <w:r w:rsidR="00C63EA8">
        <w:rPr>
          <w:rFonts w:ascii="Arial" w:hAnsi="Arial" w:cs="Arial"/>
          <w:sz w:val="20"/>
        </w:rPr>
        <w:tab/>
      </w:r>
      <w:r w:rsidR="00051338" w:rsidRPr="00C63EA8">
        <w:rPr>
          <w:rFonts w:ascii="Arial" w:hAnsi="Arial" w:cs="Arial"/>
          <w:sz w:val="20"/>
        </w:rPr>
        <w:t>L'attestation de conformité de mise en œuvre des panneaux photovoltaïques ou/et thermiques.</w:t>
      </w:r>
    </w:p>
    <w:permStart w:id="742600043"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759186432"/>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742600043"/>
      <w:r w:rsidR="00C63EA8">
        <w:rPr>
          <w:rFonts w:ascii="Arial" w:hAnsi="Arial" w:cs="Arial"/>
          <w:sz w:val="20"/>
        </w:rPr>
        <w:tab/>
      </w:r>
      <w:r w:rsidR="00051338" w:rsidRPr="00C63EA8">
        <w:rPr>
          <w:rFonts w:ascii="Arial" w:hAnsi="Arial" w:cs="Arial"/>
          <w:sz w:val="20"/>
        </w:rPr>
        <w:t>La surface des panneaux solaires prévue et réellement posée et la puissance en kWc.</w:t>
      </w:r>
    </w:p>
    <w:permStart w:id="53574720"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359483493"/>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53574720"/>
      <w:r w:rsidR="00C63EA8">
        <w:rPr>
          <w:rFonts w:ascii="Arial" w:hAnsi="Arial" w:cs="Arial"/>
          <w:sz w:val="20"/>
        </w:rPr>
        <w:tab/>
      </w:r>
      <w:r w:rsidR="00051338" w:rsidRPr="00C63EA8">
        <w:rPr>
          <w:rFonts w:ascii="Arial" w:hAnsi="Arial" w:cs="Arial"/>
          <w:sz w:val="20"/>
        </w:rPr>
        <w:t>La déclaration de conformité de l'éclairage de sécurité, de l'alimentation de sécurité et de la signalisation des voies d'évacuation.</w:t>
      </w:r>
    </w:p>
    <w:permStart w:id="573395500"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512823359"/>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573395500"/>
      <w:r w:rsidR="00C63EA8">
        <w:rPr>
          <w:rFonts w:ascii="Arial" w:hAnsi="Arial" w:cs="Arial"/>
          <w:sz w:val="20"/>
        </w:rPr>
        <w:tab/>
      </w:r>
      <w:r w:rsidR="00051338" w:rsidRPr="00C63EA8">
        <w:rPr>
          <w:rFonts w:ascii="Arial" w:hAnsi="Arial" w:cs="Arial"/>
          <w:sz w:val="20"/>
        </w:rPr>
        <w:t>L'attestation de conformité de mise en œuvre de l'exutoire de fumée.</w:t>
      </w:r>
    </w:p>
    <w:permStart w:id="1558710841"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200241117"/>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1558710841"/>
      <w:r w:rsidR="00C63EA8">
        <w:rPr>
          <w:rFonts w:ascii="Arial" w:hAnsi="Arial" w:cs="Arial"/>
          <w:sz w:val="20"/>
        </w:rPr>
        <w:tab/>
      </w:r>
      <w:r w:rsidR="00051338" w:rsidRPr="00C63EA8">
        <w:rPr>
          <w:rFonts w:ascii="Arial" w:hAnsi="Arial" w:cs="Arial"/>
          <w:sz w:val="20"/>
        </w:rPr>
        <w:t>Le concept de protection incendie et les plans de l'objet contrôlé mis à jour avec les signatures, si des modifications ont étés réalisées.</w:t>
      </w:r>
    </w:p>
    <w:permStart w:id="313026737"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705325136"/>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313026737"/>
      <w:r w:rsidR="00C63EA8">
        <w:rPr>
          <w:rFonts w:ascii="Arial" w:hAnsi="Arial" w:cs="Arial"/>
          <w:sz w:val="20"/>
        </w:rPr>
        <w:tab/>
      </w:r>
      <w:r w:rsidR="00051338" w:rsidRPr="00C63EA8">
        <w:rPr>
          <w:rFonts w:ascii="Arial" w:hAnsi="Arial" w:cs="Arial"/>
          <w:sz w:val="20"/>
        </w:rPr>
        <w:t>L'attestation de l'installation aéraulique avec les homologations des clapets coupe-feu.</w:t>
      </w:r>
    </w:p>
    <w:permStart w:id="813588003"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160114711"/>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813588003"/>
      <w:r w:rsidR="00C63EA8">
        <w:rPr>
          <w:rFonts w:ascii="Arial" w:hAnsi="Arial" w:cs="Arial"/>
          <w:sz w:val="20"/>
        </w:rPr>
        <w:tab/>
      </w:r>
      <w:r w:rsidR="00051338" w:rsidRPr="00C63EA8">
        <w:rPr>
          <w:rFonts w:ascii="Arial" w:hAnsi="Arial" w:cs="Arial"/>
          <w:sz w:val="20"/>
        </w:rPr>
        <w:t>L'attestation d'installation de protection contre la foudre.</w:t>
      </w:r>
    </w:p>
    <w:permStart w:id="1955090666"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165165109"/>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1955090666"/>
      <w:r w:rsidR="00C63EA8">
        <w:rPr>
          <w:rFonts w:ascii="Arial" w:hAnsi="Arial" w:cs="Arial"/>
          <w:sz w:val="20"/>
        </w:rPr>
        <w:tab/>
      </w:r>
      <w:r w:rsidR="00051338" w:rsidRPr="00C63EA8">
        <w:rPr>
          <w:rFonts w:ascii="Arial" w:hAnsi="Arial" w:cs="Arial"/>
          <w:sz w:val="20"/>
        </w:rPr>
        <w:t>L'attestation des murs coupe-feu.</w:t>
      </w:r>
    </w:p>
    <w:permStart w:id="1705139398"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200078436"/>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1705139398"/>
      <w:r w:rsidR="00C63EA8">
        <w:rPr>
          <w:rFonts w:ascii="Arial" w:hAnsi="Arial" w:cs="Arial"/>
          <w:sz w:val="20"/>
        </w:rPr>
        <w:tab/>
      </w:r>
      <w:r w:rsidR="00051338" w:rsidRPr="00C63EA8">
        <w:rPr>
          <w:rFonts w:ascii="Arial" w:hAnsi="Arial" w:cs="Arial"/>
          <w:sz w:val="20"/>
        </w:rPr>
        <w:t>L'attestation de conformité de mise en œuvre des obturations et/ou des bandes coupe-feu.</w:t>
      </w:r>
    </w:p>
    <w:permStart w:id="1313823881"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229568375"/>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1313823881"/>
      <w:r w:rsidR="00C63EA8">
        <w:rPr>
          <w:rFonts w:ascii="Arial" w:hAnsi="Arial" w:cs="Arial"/>
          <w:sz w:val="20"/>
        </w:rPr>
        <w:tab/>
      </w:r>
      <w:r w:rsidR="00051338" w:rsidRPr="00C63EA8">
        <w:rPr>
          <w:rFonts w:ascii="Arial" w:hAnsi="Arial" w:cs="Arial"/>
          <w:sz w:val="20"/>
        </w:rPr>
        <w:t>L'attestation de conformité pour la pose de peinture intumescente.</w:t>
      </w:r>
    </w:p>
    <w:permStart w:id="1512838811"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1592039212"/>
          <w14:checkbox>
            <w14:checked w14:val="0"/>
            <w14:checkedState w14:val="2612" w14:font="MS Gothic"/>
            <w14:uncheckedState w14:val="2610" w14:font="MS Gothic"/>
          </w14:checkbox>
        </w:sdtPr>
        <w:sdtEndPr/>
        <w:sdtContent>
          <w:r w:rsidR="003B0DCD">
            <w:rPr>
              <w:rFonts w:ascii="MS Gothic" w:eastAsia="MS Gothic" w:hAnsi="MS Gothic" w:cs="Arial" w:hint="eastAsia"/>
              <w:sz w:val="20"/>
            </w:rPr>
            <w:t>☐</w:t>
          </w:r>
        </w:sdtContent>
      </w:sdt>
      <w:r w:rsidR="00051338" w:rsidRPr="00C63EA8">
        <w:rPr>
          <w:rFonts w:ascii="Arial" w:hAnsi="Arial" w:cs="Arial"/>
          <w:sz w:val="20"/>
        </w:rPr>
        <w:t xml:space="preserve"> </w:t>
      </w:r>
      <w:permEnd w:id="1512838811"/>
      <w:r w:rsidR="00C63EA8">
        <w:rPr>
          <w:rFonts w:ascii="Arial" w:hAnsi="Arial" w:cs="Arial"/>
          <w:sz w:val="20"/>
        </w:rPr>
        <w:tab/>
      </w:r>
      <w:r w:rsidR="00051338" w:rsidRPr="00C63EA8">
        <w:rPr>
          <w:rFonts w:ascii="Arial" w:hAnsi="Arial" w:cs="Arial"/>
          <w:sz w:val="20"/>
        </w:rPr>
        <w:t>Le protocole de réception de l'installation sprinkler et/ou de détection incendie.</w:t>
      </w:r>
    </w:p>
    <w:permStart w:id="1596595143"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953936990"/>
          <w14:checkbox>
            <w14:checked w14:val="0"/>
            <w14:checkedState w14:val="2612" w14:font="MS Gothic"/>
            <w14:uncheckedState w14:val="2610" w14:font="MS Gothic"/>
          </w14:checkbox>
        </w:sdtPr>
        <w:sdtEndPr/>
        <w:sdtContent>
          <w:r w:rsidR="00527CD0">
            <w:rPr>
              <w:rFonts w:ascii="MS Gothic" w:eastAsia="MS Gothic" w:hAnsi="MS Gothic" w:cs="Arial" w:hint="eastAsia"/>
              <w:sz w:val="20"/>
            </w:rPr>
            <w:t>☐</w:t>
          </w:r>
        </w:sdtContent>
      </w:sdt>
      <w:r w:rsidR="00051338" w:rsidRPr="00C63EA8">
        <w:rPr>
          <w:rFonts w:ascii="Arial" w:hAnsi="Arial" w:cs="Arial"/>
          <w:sz w:val="20"/>
        </w:rPr>
        <w:t xml:space="preserve"> </w:t>
      </w:r>
      <w:permEnd w:id="1596595143"/>
      <w:r w:rsidR="00C63EA8">
        <w:rPr>
          <w:rFonts w:ascii="Arial" w:hAnsi="Arial" w:cs="Arial"/>
          <w:sz w:val="20"/>
        </w:rPr>
        <w:tab/>
      </w:r>
      <w:r w:rsidR="00051338" w:rsidRPr="00C63EA8">
        <w:rPr>
          <w:rFonts w:ascii="Arial" w:hAnsi="Arial" w:cs="Arial"/>
          <w:sz w:val="20"/>
        </w:rPr>
        <w:t>Les homologations des portes coupe-feu.</w:t>
      </w:r>
    </w:p>
    <w:permStart w:id="815164547" w:edGrp="everyone"/>
    <w:p w:rsidR="00051338" w:rsidRPr="00C63EA8" w:rsidRDefault="00A721BC" w:rsidP="00C63EA8">
      <w:pPr>
        <w:tabs>
          <w:tab w:val="left" w:pos="426"/>
        </w:tabs>
        <w:ind w:left="426" w:hanging="426"/>
        <w:jc w:val="both"/>
        <w:rPr>
          <w:rFonts w:ascii="Arial" w:hAnsi="Arial" w:cs="Arial"/>
          <w:sz w:val="20"/>
        </w:rPr>
      </w:pPr>
      <w:sdt>
        <w:sdtPr>
          <w:rPr>
            <w:rFonts w:ascii="Arial" w:hAnsi="Arial" w:cs="Arial"/>
            <w:sz w:val="20"/>
          </w:rPr>
          <w:id w:val="2077704805"/>
          <w14:checkbox>
            <w14:checked w14:val="0"/>
            <w14:checkedState w14:val="2612" w14:font="MS Gothic"/>
            <w14:uncheckedState w14:val="2610" w14:font="MS Gothic"/>
          </w14:checkbox>
        </w:sdtPr>
        <w:sdtEndPr/>
        <w:sdtContent>
          <w:r w:rsidR="00051338" w:rsidRPr="00C63EA8">
            <w:rPr>
              <w:rFonts w:ascii="Segoe UI Symbol" w:hAnsi="Segoe UI Symbol" w:cs="Segoe UI Symbol"/>
              <w:sz w:val="20"/>
            </w:rPr>
            <w:t>☐</w:t>
          </w:r>
        </w:sdtContent>
      </w:sdt>
      <w:r w:rsidR="00051338" w:rsidRPr="00C63EA8">
        <w:rPr>
          <w:rFonts w:ascii="Arial" w:hAnsi="Arial" w:cs="Arial"/>
          <w:sz w:val="20"/>
        </w:rPr>
        <w:t xml:space="preserve"> </w:t>
      </w:r>
      <w:permEnd w:id="815164547"/>
      <w:r w:rsidR="00C63EA8">
        <w:rPr>
          <w:rFonts w:ascii="Arial" w:hAnsi="Arial" w:cs="Arial"/>
          <w:sz w:val="20"/>
        </w:rPr>
        <w:tab/>
      </w:r>
      <w:r w:rsidR="00051338" w:rsidRPr="00C63EA8">
        <w:rPr>
          <w:rFonts w:ascii="Arial" w:hAnsi="Arial" w:cs="Arial"/>
          <w:sz w:val="20"/>
        </w:rPr>
        <w:t>Les renseignements et informations pour les abris PCi (voir le courriel reçu de la commune).</w:t>
      </w:r>
    </w:p>
    <w:p w:rsidR="00C63EA8" w:rsidRPr="00C63EA8" w:rsidRDefault="00C63EA8" w:rsidP="00051338">
      <w:pPr>
        <w:tabs>
          <w:tab w:val="left" w:pos="284"/>
        </w:tabs>
        <w:spacing w:after="60"/>
        <w:jc w:val="both"/>
        <w:rPr>
          <w:rFonts w:ascii="Arial" w:hAnsi="Arial" w:cs="Arial"/>
          <w:i/>
          <w:sz w:val="10"/>
          <w:szCs w:val="10"/>
        </w:rPr>
      </w:pPr>
    </w:p>
    <w:p w:rsidR="00051338" w:rsidRPr="00C63EA8" w:rsidRDefault="00051338" w:rsidP="00051338">
      <w:pPr>
        <w:tabs>
          <w:tab w:val="left" w:pos="284"/>
        </w:tabs>
        <w:spacing w:after="60"/>
        <w:jc w:val="both"/>
        <w:rPr>
          <w:rFonts w:ascii="Arial" w:hAnsi="Arial" w:cs="Arial"/>
          <w:i/>
          <w:sz w:val="20"/>
        </w:rPr>
      </w:pPr>
      <w:r w:rsidRPr="00C63EA8">
        <w:rPr>
          <w:rFonts w:ascii="Arial" w:hAnsi="Arial" w:cs="Arial"/>
          <w:i/>
          <w:sz w:val="20"/>
        </w:rPr>
        <w:t>Des documents complémentaires pourront être demandés durant ou après la visite.</w:t>
      </w:r>
    </w:p>
    <w:p w:rsidR="00C63EA8" w:rsidRDefault="00C63EA8" w:rsidP="00051338">
      <w:pPr>
        <w:tabs>
          <w:tab w:val="left" w:pos="3686"/>
        </w:tabs>
        <w:autoSpaceDE w:val="0"/>
        <w:autoSpaceDN w:val="0"/>
        <w:adjustRightInd w:val="0"/>
        <w:spacing w:after="60"/>
        <w:ind w:right="-284"/>
        <w:jc w:val="both"/>
        <w:rPr>
          <w:rFonts w:ascii="Arial" w:hAnsi="Arial" w:cs="Arial"/>
          <w:b/>
          <w:sz w:val="18"/>
          <w:szCs w:val="18"/>
        </w:rPr>
      </w:pPr>
    </w:p>
    <w:p w:rsidR="00051338" w:rsidRPr="006564B5" w:rsidRDefault="00051338" w:rsidP="00051338">
      <w:pPr>
        <w:tabs>
          <w:tab w:val="left" w:pos="3686"/>
        </w:tabs>
        <w:autoSpaceDE w:val="0"/>
        <w:autoSpaceDN w:val="0"/>
        <w:adjustRightInd w:val="0"/>
        <w:spacing w:after="60"/>
        <w:ind w:right="-284"/>
        <w:jc w:val="both"/>
        <w:rPr>
          <w:rFonts w:ascii="Arial" w:hAnsi="Arial" w:cs="Arial"/>
          <w:b/>
          <w:sz w:val="18"/>
          <w:szCs w:val="18"/>
        </w:rPr>
      </w:pPr>
      <w:r w:rsidRPr="006564B5">
        <w:rPr>
          <w:rFonts w:ascii="Arial" w:hAnsi="Arial" w:cs="Arial"/>
          <w:b/>
          <w:sz w:val="18"/>
          <w:szCs w:val="18"/>
        </w:rPr>
        <w:t xml:space="preserve">Le contrôle sera effectué sur la base des éléments apparents. D'éventuels défauts ou anomalies cachés qui ne peuvent pas être constatés lors de la visite sont réservés. </w:t>
      </w:r>
    </w:p>
    <w:p w:rsidR="0054192B" w:rsidRDefault="00051338">
      <w:pPr>
        <w:tabs>
          <w:tab w:val="left" w:pos="3686"/>
        </w:tabs>
        <w:autoSpaceDE w:val="0"/>
        <w:autoSpaceDN w:val="0"/>
        <w:adjustRightInd w:val="0"/>
        <w:spacing w:after="60"/>
        <w:ind w:right="-284"/>
        <w:jc w:val="both"/>
        <w:rPr>
          <w:rFonts w:ascii="Arial" w:hAnsi="Arial" w:cs="Arial"/>
          <w:b/>
          <w:sz w:val="18"/>
          <w:szCs w:val="18"/>
        </w:rPr>
      </w:pPr>
      <w:r w:rsidRPr="006564B5">
        <w:rPr>
          <w:rFonts w:ascii="Arial" w:hAnsi="Arial" w:cs="Arial"/>
          <w:b/>
          <w:sz w:val="18"/>
          <w:szCs w:val="18"/>
        </w:rPr>
        <w:t>Le responsable de l'assurance qualité assumera la responsabilité du concept en cas de non mise en œuvre de celui-ci. Nous vous rappelons que la responsabilité quant aux mesures de sécurité et de défense contre l'incendie incombe au propriétaire du bâtiment, conformément aux articles 7 et 10 de la loi cantonale sur la protection incendie et les éléments naturels du 18 novembre 1977.</w:t>
      </w:r>
    </w:p>
    <w:p w:rsidR="00C63EA8" w:rsidRPr="0054192B" w:rsidRDefault="0054192B" w:rsidP="0054192B">
      <w:pPr>
        <w:tabs>
          <w:tab w:val="left" w:pos="7392"/>
        </w:tabs>
        <w:rPr>
          <w:rFonts w:ascii="Arial" w:hAnsi="Arial" w:cs="Arial"/>
          <w:sz w:val="18"/>
          <w:szCs w:val="18"/>
        </w:rPr>
      </w:pPr>
      <w:r>
        <w:rPr>
          <w:rFonts w:ascii="Arial" w:hAnsi="Arial" w:cs="Arial"/>
          <w:sz w:val="18"/>
          <w:szCs w:val="18"/>
        </w:rPr>
        <w:tab/>
      </w:r>
    </w:p>
    <w:sectPr w:rsidR="00C63EA8" w:rsidRPr="0054192B" w:rsidSect="0054192B">
      <w:pgSz w:w="11906" w:h="16838"/>
      <w:pgMar w:top="284" w:right="1417" w:bottom="426"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2B" w:rsidRDefault="0054192B" w:rsidP="0054192B">
      <w:r>
        <w:separator/>
      </w:r>
    </w:p>
  </w:endnote>
  <w:endnote w:type="continuationSeparator" w:id="0">
    <w:p w:rsidR="0054192B" w:rsidRDefault="0054192B" w:rsidP="0054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ITC Lt BT">
    <w:altName w:val="Bookman Old Style"/>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2B" w:rsidRDefault="0054192B" w:rsidP="0054192B">
      <w:r>
        <w:separator/>
      </w:r>
    </w:p>
  </w:footnote>
  <w:footnote w:type="continuationSeparator" w:id="0">
    <w:p w:rsidR="0054192B" w:rsidRDefault="0054192B" w:rsidP="0054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0A29"/>
    <w:multiLevelType w:val="hybridMultilevel"/>
    <w:tmpl w:val="D0247DA6"/>
    <w:lvl w:ilvl="0" w:tplc="75F49BEE">
      <w:start w:val="1"/>
      <w:numFmt w:val="bullet"/>
      <w:lvlText w:val=""/>
      <w:lvlJc w:val="left"/>
      <w:pPr>
        <w:ind w:left="4897"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6854FC6"/>
    <w:multiLevelType w:val="hybridMultilevel"/>
    <w:tmpl w:val="3B022692"/>
    <w:lvl w:ilvl="0" w:tplc="D8328C78">
      <w:start w:val="1872"/>
      <w:numFmt w:val="bullet"/>
      <w:lvlText w:val="□"/>
      <w:lvlJc w:val="left"/>
      <w:pPr>
        <w:ind w:left="502" w:hanging="360"/>
      </w:pPr>
      <w:rPr>
        <w:rFonts w:ascii="Arial" w:eastAsia="Times New Roman" w:hAnsi="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eUEI9cuhy6cbhu6UBgxbXg0wqhBOX5sefHiSDl38eoH499TPJh0pmxiAPtWYqx0XQpWSor1QtT7yyE3+jc9nmg==" w:salt="1ilIJOoXOGHUF0xwjjhqBQ=="/>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38"/>
    <w:rsid w:val="00051338"/>
    <w:rsid w:val="003B0DCD"/>
    <w:rsid w:val="00527CD0"/>
    <w:rsid w:val="0054192B"/>
    <w:rsid w:val="00723FCB"/>
    <w:rsid w:val="00A721BC"/>
    <w:rsid w:val="00AA1853"/>
    <w:rsid w:val="00C25E50"/>
    <w:rsid w:val="00C63E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BA7277"/>
  <w15:chartTrackingRefBased/>
  <w15:docId w15:val="{82E0DFED-20CD-416E-8E7F-D9320C33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338"/>
    <w:rPr>
      <w:rFonts w:ascii="BookmanITC Lt BT" w:eastAsia="Times New Roman" w:hAnsi="BookmanITC Lt BT" w:cs="Times New Roman"/>
      <w:sz w:val="24"/>
      <w:szCs w:val="20"/>
      <w:lang w:val="fr-FR" w:eastAsia="fr-FR"/>
    </w:rPr>
  </w:style>
  <w:style w:type="paragraph" w:styleId="Titre2">
    <w:name w:val="heading 2"/>
    <w:basedOn w:val="Normal"/>
    <w:next w:val="Normal"/>
    <w:link w:val="Titre2Car"/>
    <w:qFormat/>
    <w:rsid w:val="00C63EA8"/>
    <w:pPr>
      <w:keepNext/>
      <w:tabs>
        <w:tab w:val="left" w:pos="5103"/>
      </w:tabs>
      <w:outlineLvl w:val="1"/>
    </w:pPr>
    <w:rPr>
      <w:rFonts w:ascii="Arial" w:hAnsi="Arial" w:cs="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63EA8"/>
    <w:rPr>
      <w:rFonts w:eastAsia="Times New Roman" w:cs="Arial"/>
      <w:b/>
      <w:sz w:val="20"/>
      <w:szCs w:val="20"/>
      <w:lang w:val="fr-FR" w:eastAsia="fr-FR"/>
    </w:rPr>
  </w:style>
  <w:style w:type="paragraph" w:styleId="En-tte">
    <w:name w:val="header"/>
    <w:basedOn w:val="Normal"/>
    <w:link w:val="En-tteCar"/>
    <w:uiPriority w:val="99"/>
    <w:unhideWhenUsed/>
    <w:rsid w:val="0054192B"/>
    <w:pPr>
      <w:tabs>
        <w:tab w:val="center" w:pos="4536"/>
        <w:tab w:val="right" w:pos="9072"/>
      </w:tabs>
    </w:pPr>
  </w:style>
  <w:style w:type="character" w:customStyle="1" w:styleId="En-tteCar">
    <w:name w:val="En-tête Car"/>
    <w:basedOn w:val="Policepardfaut"/>
    <w:link w:val="En-tte"/>
    <w:uiPriority w:val="99"/>
    <w:rsid w:val="0054192B"/>
    <w:rPr>
      <w:rFonts w:ascii="BookmanITC Lt BT" w:eastAsia="Times New Roman" w:hAnsi="BookmanITC Lt BT" w:cs="Times New Roman"/>
      <w:sz w:val="24"/>
      <w:szCs w:val="20"/>
      <w:lang w:val="fr-FR" w:eastAsia="fr-FR"/>
    </w:rPr>
  </w:style>
  <w:style w:type="paragraph" w:styleId="Pieddepage">
    <w:name w:val="footer"/>
    <w:basedOn w:val="Normal"/>
    <w:link w:val="PieddepageCar"/>
    <w:uiPriority w:val="99"/>
    <w:unhideWhenUsed/>
    <w:rsid w:val="0054192B"/>
    <w:pPr>
      <w:tabs>
        <w:tab w:val="center" w:pos="4536"/>
        <w:tab w:val="right" w:pos="9072"/>
      </w:tabs>
    </w:pPr>
  </w:style>
  <w:style w:type="character" w:customStyle="1" w:styleId="PieddepageCar">
    <w:name w:val="Pied de page Car"/>
    <w:basedOn w:val="Policepardfaut"/>
    <w:link w:val="Pieddepage"/>
    <w:uiPriority w:val="99"/>
    <w:rsid w:val="0054192B"/>
    <w:rPr>
      <w:rFonts w:ascii="BookmanITC Lt BT" w:eastAsia="Times New Roman" w:hAnsi="BookmanITC Lt BT" w:cs="Times New Roman"/>
      <w:sz w:val="24"/>
      <w:szCs w:val="20"/>
      <w:lang w:val="fr-FR" w:eastAsia="fr-FR"/>
    </w:rPr>
  </w:style>
  <w:style w:type="paragraph" w:styleId="Textedebulles">
    <w:name w:val="Balloon Text"/>
    <w:basedOn w:val="Normal"/>
    <w:link w:val="TextedebullesCar"/>
    <w:uiPriority w:val="99"/>
    <w:semiHidden/>
    <w:unhideWhenUsed/>
    <w:rsid w:val="005419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192B"/>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illiez.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vscc.ch/ic/login.cfm" TargetMode="External"/><Relationship Id="rId4" Type="http://schemas.openxmlformats.org/officeDocument/2006/relationships/webSettings" Target="webSettings.xml"/><Relationship Id="rId9" Type="http://schemas.openxmlformats.org/officeDocument/2006/relationships/hyperlink" Target="mailto:securite@monthey.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1013</Words>
  <Characters>5573</Characters>
  <Application>Microsoft Office Word</Application>
  <DocSecurity>8</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Centralisation</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Défago</dc:creator>
  <cp:keywords/>
  <dc:description/>
  <cp:lastModifiedBy>Isabelle Défago</cp:lastModifiedBy>
  <cp:revision>4</cp:revision>
  <cp:lastPrinted>2021-03-31T13:40:00Z</cp:lastPrinted>
  <dcterms:created xsi:type="dcterms:W3CDTF">2021-03-25T08:36:00Z</dcterms:created>
  <dcterms:modified xsi:type="dcterms:W3CDTF">2021-04-06T12:01:00Z</dcterms:modified>
</cp:coreProperties>
</file>